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202" w:rsidRDefault="00EA2202" w:rsidP="00EA2202">
      <w:pPr>
        <w:pStyle w:val="a3"/>
        <w:jc w:val="right"/>
        <w:rPr>
          <w:rFonts w:ascii="Temes New Roman" w:hAnsi="Temes New Roman"/>
          <w:b/>
          <w:bCs/>
          <w:sz w:val="26"/>
          <w:szCs w:val="26"/>
        </w:rPr>
      </w:pPr>
      <w:bookmarkStart w:id="0" w:name="04"/>
      <w:bookmarkStart w:id="1" w:name="_GoBack"/>
      <w:r>
        <w:rPr>
          <w:rFonts w:ascii="Temes New Roman" w:hAnsi="Temes New Roman"/>
          <w:b/>
          <w:bCs/>
          <w:sz w:val="26"/>
          <w:szCs w:val="26"/>
        </w:rPr>
        <w:t>ЗАКЛЮЧЕНИЕ</w:t>
      </w:r>
      <w:bookmarkEnd w:id="0"/>
      <w:r>
        <w:rPr>
          <w:rFonts w:ascii="Temes New Roman" w:hAnsi="Temes New Roman"/>
          <w:b/>
          <w:bCs/>
          <w:sz w:val="26"/>
          <w:szCs w:val="26"/>
        </w:rPr>
        <w:t xml:space="preserve"> КОМПЛЕКСНОЙ МЕДИЦИНСКОЙ ЭКСПЕРТИЗЫ</w:t>
      </w:r>
      <w:r>
        <w:rPr>
          <w:rFonts w:ascii="Temes New Roman" w:hAnsi="Temes New Roman"/>
          <w:b/>
          <w:bCs/>
          <w:sz w:val="26"/>
          <w:szCs w:val="26"/>
        </w:rPr>
        <w:br/>
        <w:t xml:space="preserve">ГНЦ РФ социальной и судебной психиатрии </w:t>
      </w:r>
      <w:proofErr w:type="spellStart"/>
      <w:r>
        <w:rPr>
          <w:rFonts w:ascii="Temes New Roman" w:hAnsi="Temes New Roman"/>
          <w:b/>
          <w:bCs/>
          <w:sz w:val="26"/>
          <w:szCs w:val="26"/>
        </w:rPr>
        <w:t>им.В.П.Сербского</w:t>
      </w:r>
      <w:bookmarkEnd w:id="1"/>
      <w:proofErr w:type="spellEnd"/>
      <w:r>
        <w:rPr>
          <w:rFonts w:ascii="Temes New Roman" w:hAnsi="Temes New Roman"/>
          <w:b/>
          <w:bCs/>
          <w:sz w:val="26"/>
          <w:szCs w:val="26"/>
        </w:rPr>
        <w:br/>
        <w:t xml:space="preserve">от 30 июня </w:t>
      </w:r>
      <w:smartTag w:uri="urn:schemas-microsoft-com:office:smarttags" w:element="metricconverter">
        <w:smartTagPr>
          <w:attr w:name="ProductID" w:val="1999 г"/>
        </w:smartTagPr>
        <w:r>
          <w:rPr>
            <w:rFonts w:ascii="Temes New Roman" w:hAnsi="Temes New Roman"/>
            <w:b/>
            <w:bCs/>
            <w:sz w:val="26"/>
            <w:szCs w:val="26"/>
          </w:rPr>
          <w:t>1999 г</w:t>
        </w:r>
      </w:smartTag>
      <w:r>
        <w:rPr>
          <w:rFonts w:ascii="Temes New Roman" w:hAnsi="Temes New Roman"/>
          <w:b/>
          <w:bCs/>
          <w:sz w:val="26"/>
          <w:szCs w:val="26"/>
        </w:rPr>
        <w:t xml:space="preserve">. </w:t>
      </w:r>
      <w:r>
        <w:rPr>
          <w:rFonts w:ascii="Temes New Roman" w:hAnsi="Temes New Roman"/>
          <w:b/>
          <w:bCs/>
          <w:sz w:val="26"/>
          <w:szCs w:val="26"/>
        </w:rPr>
        <w:br/>
        <w:t xml:space="preserve">по Гуманитарному Центру </w:t>
      </w:r>
      <w:proofErr w:type="spellStart"/>
      <w:r>
        <w:rPr>
          <w:rFonts w:ascii="Temes New Roman" w:hAnsi="Temes New Roman"/>
          <w:b/>
          <w:bCs/>
          <w:sz w:val="26"/>
          <w:szCs w:val="26"/>
        </w:rPr>
        <w:t>Хаббарда</w:t>
      </w:r>
      <w:proofErr w:type="spellEnd"/>
      <w:r>
        <w:rPr>
          <w:rFonts w:ascii="Temes New Roman" w:hAnsi="Temes New Roman"/>
          <w:b/>
          <w:bCs/>
          <w:sz w:val="26"/>
          <w:szCs w:val="26"/>
        </w:rPr>
        <w:t>.</w:t>
      </w:r>
    </w:p>
    <w:p w:rsidR="00EA2202" w:rsidRDefault="00EA2202" w:rsidP="00EA2202">
      <w:pPr>
        <w:spacing w:after="260"/>
        <w:rPr>
          <w:rFonts w:ascii="Temes New Roman" w:hAnsi="Temes New Roman"/>
          <w:sz w:val="26"/>
          <w:szCs w:val="26"/>
        </w:rPr>
      </w:pPr>
      <w:r>
        <w:rPr>
          <w:rFonts w:ascii="Temes New Roman" w:hAnsi="Temes New Roman"/>
          <w:sz w:val="26"/>
          <w:szCs w:val="26"/>
        </w:rPr>
        <w:br/>
        <w:t xml:space="preserve">Настоящая комплексная медицинская экспертиза проведена согласно постановлению от 23 марта 1999 года следователя по особо важным делам прокуратуры, Северо-восточного округа </w:t>
      </w:r>
      <w:proofErr w:type="spellStart"/>
      <w:r>
        <w:rPr>
          <w:rFonts w:ascii="Temes New Roman" w:hAnsi="Temes New Roman"/>
          <w:sz w:val="26"/>
          <w:szCs w:val="26"/>
        </w:rPr>
        <w:t>г</w:t>
      </w:r>
      <w:proofErr w:type="gramStart"/>
      <w:r>
        <w:rPr>
          <w:rFonts w:ascii="Temes New Roman" w:hAnsi="Temes New Roman"/>
          <w:sz w:val="26"/>
          <w:szCs w:val="26"/>
        </w:rPr>
        <w:t>.М</w:t>
      </w:r>
      <w:proofErr w:type="gramEnd"/>
      <w:r>
        <w:rPr>
          <w:rFonts w:ascii="Temes New Roman" w:hAnsi="Temes New Roman"/>
          <w:sz w:val="26"/>
          <w:szCs w:val="26"/>
        </w:rPr>
        <w:t>осквы</w:t>
      </w:r>
      <w:proofErr w:type="spellEnd"/>
      <w:r>
        <w:rPr>
          <w:rFonts w:ascii="Temes New Roman" w:hAnsi="Temes New Roman"/>
          <w:sz w:val="26"/>
          <w:szCs w:val="26"/>
        </w:rPr>
        <w:t xml:space="preserve"> юриста 3-го класса </w:t>
      </w:r>
      <w:proofErr w:type="spellStart"/>
      <w:r>
        <w:rPr>
          <w:rFonts w:ascii="Temes New Roman" w:hAnsi="Temes New Roman"/>
          <w:sz w:val="26"/>
          <w:szCs w:val="26"/>
        </w:rPr>
        <w:t>Бизенкова</w:t>
      </w:r>
      <w:proofErr w:type="spellEnd"/>
      <w:r>
        <w:rPr>
          <w:rFonts w:ascii="Temes New Roman" w:hAnsi="Temes New Roman"/>
          <w:sz w:val="26"/>
          <w:szCs w:val="26"/>
        </w:rPr>
        <w:t xml:space="preserve"> В.В. в связи с возбужденным уголовным делом, № 220706 по фактам оказания РОО “Гуманитарный Центр </w:t>
      </w:r>
      <w:proofErr w:type="spellStart"/>
      <w:r>
        <w:rPr>
          <w:rFonts w:ascii="Temes New Roman" w:hAnsi="Temes New Roman"/>
          <w:sz w:val="26"/>
          <w:szCs w:val="26"/>
        </w:rPr>
        <w:t>Хаббарда</w:t>
      </w:r>
      <w:proofErr w:type="spellEnd"/>
      <w:r>
        <w:rPr>
          <w:rFonts w:ascii="Temes New Roman" w:hAnsi="Temes New Roman"/>
          <w:sz w:val="26"/>
          <w:szCs w:val="26"/>
        </w:rPr>
        <w:t xml:space="preserve">” и </w:t>
      </w:r>
      <w:proofErr w:type="spellStart"/>
      <w:r>
        <w:rPr>
          <w:rFonts w:ascii="Temes New Roman" w:hAnsi="Temes New Roman"/>
          <w:sz w:val="26"/>
          <w:szCs w:val="26"/>
        </w:rPr>
        <w:t>саентологической</w:t>
      </w:r>
      <w:proofErr w:type="spellEnd"/>
      <w:r>
        <w:rPr>
          <w:rFonts w:ascii="Temes New Roman" w:hAnsi="Temes New Roman"/>
          <w:sz w:val="26"/>
          <w:szCs w:val="26"/>
        </w:rPr>
        <w:t xml:space="preserve"> Церковью услуг гражданам по программе “очищение”, а также по внедрению идей </w:t>
      </w:r>
      <w:proofErr w:type="spellStart"/>
      <w:r>
        <w:rPr>
          <w:rFonts w:ascii="Temes New Roman" w:hAnsi="Temes New Roman"/>
          <w:sz w:val="26"/>
          <w:szCs w:val="26"/>
        </w:rPr>
        <w:t>Л.Р.Хаббарда</w:t>
      </w:r>
      <w:proofErr w:type="spellEnd"/>
      <w:r>
        <w:rPr>
          <w:rFonts w:ascii="Temes New Roman" w:hAnsi="Temes New Roman"/>
          <w:sz w:val="26"/>
          <w:szCs w:val="26"/>
        </w:rPr>
        <w:t xml:space="preserve"> в медицину. </w:t>
      </w:r>
      <w:r>
        <w:rPr>
          <w:rFonts w:ascii="Temes New Roman" w:hAnsi="Temes New Roman"/>
          <w:sz w:val="26"/>
          <w:szCs w:val="26"/>
        </w:rPr>
        <w:br/>
      </w:r>
      <w:r>
        <w:rPr>
          <w:rFonts w:ascii="Temes New Roman" w:hAnsi="Temes New Roman"/>
          <w:sz w:val="26"/>
          <w:szCs w:val="26"/>
        </w:rPr>
        <w:br/>
        <w:t xml:space="preserve">В состав комплексной комиссии входили: руководитель экспертного отделения ГНЦ социальной и судебной психиатрии </w:t>
      </w:r>
      <w:proofErr w:type="spellStart"/>
      <w:r>
        <w:rPr>
          <w:rFonts w:ascii="Temes New Roman" w:hAnsi="Temes New Roman"/>
          <w:sz w:val="26"/>
          <w:szCs w:val="26"/>
        </w:rPr>
        <w:t>им.В.П.Сербского</w:t>
      </w:r>
      <w:proofErr w:type="spellEnd"/>
      <w:r>
        <w:rPr>
          <w:rFonts w:ascii="Temes New Roman" w:hAnsi="Temes New Roman"/>
          <w:sz w:val="26"/>
          <w:szCs w:val="26"/>
        </w:rPr>
        <w:t xml:space="preserve"> доктор </w:t>
      </w:r>
      <w:proofErr w:type="spellStart"/>
      <w:r>
        <w:rPr>
          <w:rFonts w:ascii="Temes New Roman" w:hAnsi="Temes New Roman"/>
          <w:sz w:val="26"/>
          <w:szCs w:val="26"/>
        </w:rPr>
        <w:t>мед.наук</w:t>
      </w:r>
      <w:proofErr w:type="spellEnd"/>
      <w:r>
        <w:rPr>
          <w:rFonts w:ascii="Temes New Roman" w:hAnsi="Temes New Roman"/>
          <w:sz w:val="26"/>
          <w:szCs w:val="26"/>
        </w:rPr>
        <w:t xml:space="preserve">, проф. Ф.В. Кондратьев, Главный терапевт Комитета здравоохранения г. Москвы д.м.н. проф. Л.Б. Лазебник, Главный психотерапевт Комитета здравоохранения </w:t>
      </w:r>
      <w:proofErr w:type="spellStart"/>
      <w:r>
        <w:rPr>
          <w:rFonts w:ascii="Temes New Roman" w:hAnsi="Temes New Roman"/>
          <w:sz w:val="26"/>
          <w:szCs w:val="26"/>
        </w:rPr>
        <w:t>г</w:t>
      </w:r>
      <w:proofErr w:type="gramStart"/>
      <w:r>
        <w:rPr>
          <w:rFonts w:ascii="Temes New Roman" w:hAnsi="Temes New Roman"/>
          <w:sz w:val="26"/>
          <w:szCs w:val="26"/>
        </w:rPr>
        <w:t>.М</w:t>
      </w:r>
      <w:proofErr w:type="gramEnd"/>
      <w:r>
        <w:rPr>
          <w:rFonts w:ascii="Temes New Roman" w:hAnsi="Temes New Roman"/>
          <w:sz w:val="26"/>
          <w:szCs w:val="26"/>
        </w:rPr>
        <w:t>осквы</w:t>
      </w:r>
      <w:proofErr w:type="spellEnd"/>
      <w:r>
        <w:rPr>
          <w:rFonts w:ascii="Temes New Roman" w:hAnsi="Temes New Roman"/>
          <w:sz w:val="26"/>
          <w:szCs w:val="26"/>
        </w:rPr>
        <w:t xml:space="preserve"> </w:t>
      </w:r>
      <w:proofErr w:type="spellStart"/>
      <w:r>
        <w:rPr>
          <w:rFonts w:ascii="Temes New Roman" w:hAnsi="Temes New Roman"/>
          <w:sz w:val="26"/>
          <w:szCs w:val="26"/>
        </w:rPr>
        <w:t>канд.мед.наук</w:t>
      </w:r>
      <w:proofErr w:type="spellEnd"/>
      <w:r>
        <w:rPr>
          <w:rFonts w:ascii="Temes New Roman" w:hAnsi="Temes New Roman"/>
          <w:sz w:val="26"/>
          <w:szCs w:val="26"/>
        </w:rPr>
        <w:t xml:space="preserve"> доцент </w:t>
      </w:r>
      <w:proofErr w:type="spellStart"/>
      <w:r>
        <w:rPr>
          <w:rFonts w:ascii="Temes New Roman" w:hAnsi="Temes New Roman"/>
          <w:sz w:val="26"/>
          <w:szCs w:val="26"/>
        </w:rPr>
        <w:t>Ю.П.Бойко</w:t>
      </w:r>
      <w:proofErr w:type="spellEnd"/>
      <w:r>
        <w:rPr>
          <w:rFonts w:ascii="Temes New Roman" w:hAnsi="Temes New Roman"/>
          <w:sz w:val="26"/>
          <w:szCs w:val="26"/>
        </w:rPr>
        <w:t xml:space="preserve">, кандидаты </w:t>
      </w:r>
      <w:proofErr w:type="spellStart"/>
      <w:r>
        <w:rPr>
          <w:rFonts w:ascii="Temes New Roman" w:hAnsi="Temes New Roman"/>
          <w:sz w:val="26"/>
          <w:szCs w:val="26"/>
        </w:rPr>
        <w:t>мед.наук</w:t>
      </w:r>
      <w:proofErr w:type="spellEnd"/>
      <w:r>
        <w:rPr>
          <w:rFonts w:ascii="Temes New Roman" w:hAnsi="Temes New Roman"/>
          <w:sz w:val="26"/>
          <w:szCs w:val="26"/>
        </w:rPr>
        <w:t xml:space="preserve">, старшие научные сотрудники ГНЦ социальной и судебной психиатрии </w:t>
      </w:r>
      <w:proofErr w:type="spellStart"/>
      <w:r>
        <w:rPr>
          <w:rFonts w:ascii="Temes New Roman" w:hAnsi="Temes New Roman"/>
          <w:sz w:val="26"/>
          <w:szCs w:val="26"/>
        </w:rPr>
        <w:t>им.В.П.Сербского</w:t>
      </w:r>
      <w:proofErr w:type="spellEnd"/>
      <w:r>
        <w:rPr>
          <w:rFonts w:ascii="Temes New Roman" w:hAnsi="Temes New Roman"/>
          <w:sz w:val="26"/>
          <w:szCs w:val="26"/>
        </w:rPr>
        <w:t xml:space="preserve"> </w:t>
      </w:r>
      <w:proofErr w:type="spellStart"/>
      <w:r>
        <w:rPr>
          <w:rFonts w:ascii="Temes New Roman" w:hAnsi="Temes New Roman"/>
          <w:sz w:val="26"/>
          <w:szCs w:val="26"/>
        </w:rPr>
        <w:t>В.Г.Василевский</w:t>
      </w:r>
      <w:proofErr w:type="spellEnd"/>
      <w:r>
        <w:rPr>
          <w:rFonts w:ascii="Temes New Roman" w:hAnsi="Temes New Roman"/>
          <w:sz w:val="26"/>
          <w:szCs w:val="26"/>
        </w:rPr>
        <w:t xml:space="preserve"> и </w:t>
      </w:r>
      <w:proofErr w:type="spellStart"/>
      <w:r>
        <w:rPr>
          <w:rFonts w:ascii="Temes New Roman" w:hAnsi="Temes New Roman"/>
          <w:sz w:val="26"/>
          <w:szCs w:val="26"/>
        </w:rPr>
        <w:t>Т.А.Смирнова</w:t>
      </w:r>
      <w:proofErr w:type="spellEnd"/>
      <w:r>
        <w:rPr>
          <w:rFonts w:ascii="Temes New Roman" w:hAnsi="Temes New Roman"/>
          <w:sz w:val="26"/>
          <w:szCs w:val="26"/>
        </w:rPr>
        <w:t xml:space="preserve">, заведующий городским организационно-методическим отделом по психотерапии и медицинской психологии Комитета здравоохранения г. Москвы </w:t>
      </w:r>
      <w:proofErr w:type="spellStart"/>
      <w:r>
        <w:rPr>
          <w:rFonts w:ascii="Temes New Roman" w:hAnsi="Temes New Roman"/>
          <w:sz w:val="26"/>
          <w:szCs w:val="26"/>
        </w:rPr>
        <w:t>Н.Е.Кыров</w:t>
      </w:r>
      <w:proofErr w:type="spellEnd"/>
      <w:r>
        <w:rPr>
          <w:rFonts w:ascii="Temes New Roman" w:hAnsi="Temes New Roman"/>
          <w:sz w:val="26"/>
          <w:szCs w:val="26"/>
        </w:rPr>
        <w:t xml:space="preserve">, врач экспертного отделения ГНЦ социальной и судебной психиатрии </w:t>
      </w:r>
      <w:proofErr w:type="spellStart"/>
      <w:r>
        <w:rPr>
          <w:rFonts w:ascii="Temes New Roman" w:hAnsi="Temes New Roman"/>
          <w:sz w:val="26"/>
          <w:szCs w:val="26"/>
        </w:rPr>
        <w:t>им.В.П.Сербского</w:t>
      </w:r>
      <w:proofErr w:type="spellEnd"/>
      <w:r>
        <w:rPr>
          <w:rFonts w:ascii="Temes New Roman" w:hAnsi="Temes New Roman"/>
          <w:sz w:val="26"/>
          <w:szCs w:val="26"/>
        </w:rPr>
        <w:t xml:space="preserve"> </w:t>
      </w:r>
      <w:proofErr w:type="spellStart"/>
      <w:r>
        <w:rPr>
          <w:rFonts w:ascii="Temes New Roman" w:hAnsi="Temes New Roman"/>
          <w:sz w:val="26"/>
          <w:szCs w:val="26"/>
        </w:rPr>
        <w:t>И.Г.Виноградов</w:t>
      </w:r>
      <w:proofErr w:type="spellEnd"/>
      <w:r>
        <w:rPr>
          <w:rFonts w:ascii="Temes New Roman" w:hAnsi="Temes New Roman"/>
          <w:sz w:val="26"/>
          <w:szCs w:val="26"/>
        </w:rPr>
        <w:t xml:space="preserve">. </w:t>
      </w:r>
      <w:r>
        <w:rPr>
          <w:rFonts w:ascii="Temes New Roman" w:hAnsi="Temes New Roman"/>
          <w:sz w:val="26"/>
          <w:szCs w:val="26"/>
        </w:rPr>
        <w:br/>
      </w:r>
      <w:r>
        <w:rPr>
          <w:rFonts w:ascii="Temes New Roman" w:hAnsi="Temes New Roman"/>
          <w:sz w:val="26"/>
          <w:szCs w:val="26"/>
        </w:rPr>
        <w:br/>
        <w:t xml:space="preserve">Об ответственности за заведомо ложное экспертное заключение согласно ст. 307 УК РФ члены комиссии предупреждены. </w:t>
      </w:r>
      <w:r>
        <w:rPr>
          <w:rFonts w:ascii="Temes New Roman" w:hAnsi="Temes New Roman"/>
          <w:sz w:val="26"/>
          <w:szCs w:val="26"/>
        </w:rPr>
        <w:br/>
      </w:r>
      <w:r>
        <w:rPr>
          <w:rFonts w:ascii="Temes New Roman" w:hAnsi="Temes New Roman"/>
          <w:sz w:val="26"/>
          <w:szCs w:val="26"/>
        </w:rPr>
        <w:br/>
        <w:t xml:space="preserve">На разрешение экспертов поставлен вопрос: “возможно ли причинение вреда здоровью граждан при применении методик, используемых в Гуманитарном Центре </w:t>
      </w:r>
      <w:proofErr w:type="spellStart"/>
      <w:r>
        <w:rPr>
          <w:rFonts w:ascii="Temes New Roman" w:hAnsi="Temes New Roman"/>
          <w:sz w:val="26"/>
          <w:szCs w:val="26"/>
        </w:rPr>
        <w:t>Хаббарда</w:t>
      </w:r>
      <w:proofErr w:type="spellEnd"/>
      <w:r>
        <w:rPr>
          <w:rFonts w:ascii="Temes New Roman" w:hAnsi="Temes New Roman"/>
          <w:sz w:val="26"/>
          <w:szCs w:val="26"/>
        </w:rPr>
        <w:t xml:space="preserve"> и </w:t>
      </w:r>
      <w:proofErr w:type="spellStart"/>
      <w:r>
        <w:rPr>
          <w:rFonts w:ascii="Temes New Roman" w:hAnsi="Temes New Roman"/>
          <w:sz w:val="26"/>
          <w:szCs w:val="26"/>
        </w:rPr>
        <w:t>саентологической</w:t>
      </w:r>
      <w:proofErr w:type="spellEnd"/>
      <w:r>
        <w:rPr>
          <w:rFonts w:ascii="Temes New Roman" w:hAnsi="Temes New Roman"/>
          <w:sz w:val="26"/>
          <w:szCs w:val="26"/>
        </w:rPr>
        <w:t xml:space="preserve"> Церкви Москвы?”. </w:t>
      </w:r>
      <w:r>
        <w:rPr>
          <w:rFonts w:ascii="Temes New Roman" w:hAnsi="Temes New Roman"/>
          <w:sz w:val="26"/>
          <w:szCs w:val="26"/>
        </w:rPr>
        <w:br/>
      </w:r>
      <w:r>
        <w:rPr>
          <w:rFonts w:ascii="Temes New Roman" w:hAnsi="Temes New Roman"/>
          <w:sz w:val="26"/>
          <w:szCs w:val="26"/>
        </w:rPr>
        <w:br/>
        <w:t xml:space="preserve">Материалы, представленные экспертам для экспертизы, содержат книги </w:t>
      </w:r>
      <w:proofErr w:type="spellStart"/>
      <w:r>
        <w:rPr>
          <w:rFonts w:ascii="Temes New Roman" w:hAnsi="Temes New Roman"/>
          <w:sz w:val="26"/>
          <w:szCs w:val="26"/>
        </w:rPr>
        <w:t>Хаббарда</w:t>
      </w:r>
      <w:proofErr w:type="spellEnd"/>
      <w:r>
        <w:rPr>
          <w:rFonts w:ascii="Temes New Roman" w:hAnsi="Temes New Roman"/>
          <w:sz w:val="26"/>
          <w:szCs w:val="26"/>
        </w:rPr>
        <w:t xml:space="preserve"> и брошюры, написанные по материалам этих книг, в которых излагаются основные положения </w:t>
      </w:r>
      <w:proofErr w:type="spellStart"/>
      <w:r>
        <w:rPr>
          <w:rFonts w:ascii="Temes New Roman" w:hAnsi="Temes New Roman"/>
          <w:sz w:val="26"/>
          <w:szCs w:val="26"/>
        </w:rPr>
        <w:t>дианетики</w:t>
      </w:r>
      <w:proofErr w:type="spellEnd"/>
      <w:r>
        <w:rPr>
          <w:rFonts w:ascii="Temes New Roman" w:hAnsi="Temes New Roman"/>
          <w:sz w:val="26"/>
          <w:szCs w:val="26"/>
        </w:rPr>
        <w:t xml:space="preserve"> и </w:t>
      </w:r>
      <w:proofErr w:type="spellStart"/>
      <w:r>
        <w:rPr>
          <w:rFonts w:ascii="Temes New Roman" w:hAnsi="Temes New Roman"/>
          <w:sz w:val="26"/>
          <w:szCs w:val="26"/>
        </w:rPr>
        <w:t>саентологии</w:t>
      </w:r>
      <w:proofErr w:type="spellEnd"/>
      <w:r>
        <w:rPr>
          <w:rFonts w:ascii="Temes New Roman" w:hAnsi="Temes New Roman"/>
          <w:sz w:val="26"/>
          <w:szCs w:val="26"/>
        </w:rPr>
        <w:t xml:space="preserve"> и утверждается польза рекомендуемых методик. Кроме этого экспертам представлены распечатки лекций “Групповой </w:t>
      </w:r>
      <w:proofErr w:type="spellStart"/>
      <w:r>
        <w:rPr>
          <w:rFonts w:ascii="Temes New Roman" w:hAnsi="Temes New Roman"/>
          <w:sz w:val="26"/>
          <w:szCs w:val="26"/>
        </w:rPr>
        <w:t>одитинг</w:t>
      </w:r>
      <w:proofErr w:type="spellEnd"/>
      <w:r>
        <w:rPr>
          <w:rFonts w:ascii="Temes New Roman" w:hAnsi="Temes New Roman"/>
          <w:sz w:val="26"/>
          <w:szCs w:val="26"/>
        </w:rPr>
        <w:t xml:space="preserve">: Приемлемое Давление”, “групповой прессинг”, “Сессия </w:t>
      </w:r>
      <w:proofErr w:type="gramStart"/>
      <w:r>
        <w:rPr>
          <w:rFonts w:ascii="Temes New Roman" w:hAnsi="Temes New Roman"/>
          <w:sz w:val="26"/>
          <w:szCs w:val="26"/>
        </w:rPr>
        <w:t>группового</w:t>
      </w:r>
      <w:proofErr w:type="gramEnd"/>
      <w:r>
        <w:rPr>
          <w:rFonts w:ascii="Temes New Roman" w:hAnsi="Temes New Roman"/>
          <w:sz w:val="26"/>
          <w:szCs w:val="26"/>
        </w:rPr>
        <w:t xml:space="preserve"> </w:t>
      </w:r>
      <w:proofErr w:type="spellStart"/>
      <w:r>
        <w:rPr>
          <w:rFonts w:ascii="Temes New Roman" w:hAnsi="Temes New Roman"/>
          <w:sz w:val="26"/>
          <w:szCs w:val="26"/>
        </w:rPr>
        <w:t>одитинга</w:t>
      </w:r>
      <w:proofErr w:type="spellEnd"/>
      <w:r>
        <w:rPr>
          <w:rFonts w:ascii="Temes New Roman" w:hAnsi="Temes New Roman"/>
          <w:sz w:val="26"/>
          <w:szCs w:val="26"/>
        </w:rPr>
        <w:t xml:space="preserve">”, буклет “Дополнительные методы помощи при болезнях и травмах”, а также две видеокассеты “Вступление в </w:t>
      </w:r>
      <w:proofErr w:type="spellStart"/>
      <w:r>
        <w:rPr>
          <w:rFonts w:ascii="Temes New Roman" w:hAnsi="Temes New Roman"/>
          <w:sz w:val="26"/>
          <w:szCs w:val="26"/>
        </w:rPr>
        <w:t>саентологию</w:t>
      </w:r>
      <w:proofErr w:type="spellEnd"/>
      <w:r>
        <w:rPr>
          <w:rFonts w:ascii="Temes New Roman" w:hAnsi="Temes New Roman"/>
          <w:sz w:val="26"/>
          <w:szCs w:val="26"/>
        </w:rPr>
        <w:t xml:space="preserve">. Фильм-интервью с </w:t>
      </w:r>
      <w:proofErr w:type="spellStart"/>
      <w:r>
        <w:rPr>
          <w:rFonts w:ascii="Temes New Roman" w:hAnsi="Temes New Roman"/>
          <w:sz w:val="26"/>
          <w:szCs w:val="26"/>
        </w:rPr>
        <w:t>Л.Роном</w:t>
      </w:r>
      <w:proofErr w:type="spellEnd"/>
      <w:r>
        <w:rPr>
          <w:rFonts w:ascii="Temes New Roman" w:hAnsi="Temes New Roman"/>
          <w:sz w:val="26"/>
          <w:szCs w:val="26"/>
        </w:rPr>
        <w:t xml:space="preserve"> </w:t>
      </w:r>
      <w:proofErr w:type="spellStart"/>
      <w:r>
        <w:rPr>
          <w:rFonts w:ascii="Temes New Roman" w:hAnsi="Temes New Roman"/>
          <w:sz w:val="26"/>
          <w:szCs w:val="26"/>
        </w:rPr>
        <w:t>Хаббардом</w:t>
      </w:r>
      <w:proofErr w:type="spellEnd"/>
      <w:r>
        <w:rPr>
          <w:rFonts w:ascii="Temes New Roman" w:hAnsi="Temes New Roman"/>
          <w:sz w:val="26"/>
          <w:szCs w:val="26"/>
        </w:rPr>
        <w:t xml:space="preserve">” и “Как применять </w:t>
      </w:r>
      <w:proofErr w:type="spellStart"/>
      <w:r>
        <w:rPr>
          <w:rFonts w:ascii="Temes New Roman" w:hAnsi="Temes New Roman"/>
          <w:sz w:val="26"/>
          <w:szCs w:val="26"/>
        </w:rPr>
        <w:t>дианетику</w:t>
      </w:r>
      <w:proofErr w:type="spellEnd"/>
      <w:r>
        <w:rPr>
          <w:rFonts w:ascii="Temes New Roman" w:hAnsi="Temes New Roman"/>
          <w:sz w:val="26"/>
          <w:szCs w:val="26"/>
        </w:rPr>
        <w:t xml:space="preserve"> - </w:t>
      </w:r>
      <w:proofErr w:type="spellStart"/>
      <w:r>
        <w:rPr>
          <w:rFonts w:ascii="Temes New Roman" w:hAnsi="Temes New Roman"/>
          <w:sz w:val="26"/>
          <w:szCs w:val="26"/>
        </w:rPr>
        <w:t>видеопутеводитель</w:t>
      </w:r>
      <w:proofErr w:type="spellEnd"/>
      <w:r>
        <w:rPr>
          <w:rFonts w:ascii="Temes New Roman" w:hAnsi="Temes New Roman"/>
          <w:sz w:val="26"/>
          <w:szCs w:val="26"/>
        </w:rPr>
        <w:t xml:space="preserve"> по человеческому разуму. Видеопрограмма, основанная на книге </w:t>
      </w:r>
      <w:proofErr w:type="spellStart"/>
      <w:r>
        <w:rPr>
          <w:rFonts w:ascii="Temes New Roman" w:hAnsi="Temes New Roman"/>
          <w:sz w:val="26"/>
          <w:szCs w:val="26"/>
        </w:rPr>
        <w:t>Л.Рона</w:t>
      </w:r>
      <w:proofErr w:type="spellEnd"/>
      <w:r>
        <w:rPr>
          <w:rFonts w:ascii="Temes New Roman" w:hAnsi="Temes New Roman"/>
          <w:sz w:val="26"/>
          <w:szCs w:val="26"/>
        </w:rPr>
        <w:t xml:space="preserve"> </w:t>
      </w:r>
      <w:proofErr w:type="spellStart"/>
      <w:r>
        <w:rPr>
          <w:rFonts w:ascii="Temes New Roman" w:hAnsi="Temes New Roman"/>
          <w:sz w:val="26"/>
          <w:szCs w:val="26"/>
        </w:rPr>
        <w:t>Хаббарда</w:t>
      </w:r>
      <w:proofErr w:type="spellEnd"/>
      <w:r>
        <w:rPr>
          <w:rFonts w:ascii="Temes New Roman" w:hAnsi="Temes New Roman"/>
          <w:sz w:val="26"/>
          <w:szCs w:val="26"/>
        </w:rPr>
        <w:t xml:space="preserve"> </w:t>
      </w:r>
      <w:proofErr w:type="spellStart"/>
      <w:r>
        <w:rPr>
          <w:rFonts w:ascii="Temes New Roman" w:hAnsi="Temes New Roman"/>
          <w:sz w:val="26"/>
          <w:szCs w:val="26"/>
        </w:rPr>
        <w:t>дианетика</w:t>
      </w:r>
      <w:proofErr w:type="spellEnd"/>
      <w:r>
        <w:rPr>
          <w:rFonts w:ascii="Temes New Roman" w:hAnsi="Temes New Roman"/>
          <w:sz w:val="26"/>
          <w:szCs w:val="26"/>
        </w:rPr>
        <w:t xml:space="preserve">. </w:t>
      </w:r>
      <w:proofErr w:type="spellStart"/>
      <w:r>
        <w:rPr>
          <w:rFonts w:ascii="Temes New Roman" w:hAnsi="Temes New Roman"/>
          <w:sz w:val="26"/>
          <w:szCs w:val="26"/>
        </w:rPr>
        <w:t>Л.Рон</w:t>
      </w:r>
      <w:proofErr w:type="spellEnd"/>
      <w:r>
        <w:rPr>
          <w:rFonts w:ascii="Temes New Roman" w:hAnsi="Temes New Roman"/>
          <w:sz w:val="26"/>
          <w:szCs w:val="26"/>
        </w:rPr>
        <w:t xml:space="preserve"> </w:t>
      </w:r>
      <w:proofErr w:type="spellStart"/>
      <w:r>
        <w:rPr>
          <w:rFonts w:ascii="Temes New Roman" w:hAnsi="Temes New Roman"/>
          <w:sz w:val="26"/>
          <w:szCs w:val="26"/>
        </w:rPr>
        <w:t>Хаббард</w:t>
      </w:r>
      <w:proofErr w:type="spellEnd"/>
      <w:r>
        <w:rPr>
          <w:rFonts w:ascii="Temes New Roman" w:hAnsi="Temes New Roman"/>
          <w:sz w:val="26"/>
          <w:szCs w:val="26"/>
        </w:rPr>
        <w:t xml:space="preserve"> и четыре аудиокассеты в блоке “</w:t>
      </w:r>
      <w:proofErr w:type="spellStart"/>
      <w:r>
        <w:rPr>
          <w:rFonts w:ascii="Temes New Roman" w:hAnsi="Temes New Roman"/>
          <w:sz w:val="26"/>
          <w:szCs w:val="26"/>
        </w:rPr>
        <w:t>Дианетика</w:t>
      </w:r>
      <w:proofErr w:type="spellEnd"/>
      <w:r>
        <w:rPr>
          <w:rFonts w:ascii="Temes New Roman" w:hAnsi="Temes New Roman"/>
          <w:sz w:val="26"/>
          <w:szCs w:val="26"/>
        </w:rPr>
        <w:t xml:space="preserve">. Лекции и демонстрации. </w:t>
      </w:r>
      <w:proofErr w:type="spellStart"/>
      <w:r>
        <w:rPr>
          <w:rFonts w:ascii="Temes New Roman" w:hAnsi="Temes New Roman"/>
          <w:sz w:val="26"/>
          <w:szCs w:val="26"/>
        </w:rPr>
        <w:t>Л.Рон</w:t>
      </w:r>
      <w:proofErr w:type="spellEnd"/>
      <w:r>
        <w:rPr>
          <w:rFonts w:ascii="Temes New Roman" w:hAnsi="Temes New Roman"/>
          <w:sz w:val="26"/>
          <w:szCs w:val="26"/>
        </w:rPr>
        <w:t xml:space="preserve"> </w:t>
      </w:r>
      <w:proofErr w:type="spellStart"/>
      <w:r>
        <w:rPr>
          <w:rFonts w:ascii="Temes New Roman" w:hAnsi="Temes New Roman"/>
          <w:sz w:val="26"/>
          <w:szCs w:val="26"/>
        </w:rPr>
        <w:t>Хаббард</w:t>
      </w:r>
      <w:proofErr w:type="spellEnd"/>
      <w:r>
        <w:rPr>
          <w:rFonts w:ascii="Temes New Roman" w:hAnsi="Temes New Roman"/>
          <w:sz w:val="26"/>
          <w:szCs w:val="26"/>
        </w:rPr>
        <w:t>”. Дополнительно экспертами-психиатрами были изучены специальные материалы относительного участия в ГЦХ Борисовой Е. и Салтыковой О., а также документы, обозначенные “конфиденциально” с указанием фамилий лиц, прошедших, процедуры “очищения” (</w:t>
      </w:r>
      <w:proofErr w:type="spellStart"/>
      <w:r>
        <w:rPr>
          <w:rFonts w:ascii="Temes New Roman" w:hAnsi="Temes New Roman"/>
          <w:sz w:val="26"/>
          <w:szCs w:val="26"/>
        </w:rPr>
        <w:t>Purif</w:t>
      </w:r>
      <w:proofErr w:type="spellEnd"/>
      <w:r>
        <w:rPr>
          <w:rFonts w:ascii="Temes New Roman" w:hAnsi="Temes New Roman"/>
          <w:sz w:val="26"/>
          <w:szCs w:val="26"/>
        </w:rPr>
        <w:t xml:space="preserve">) и даты их проведения: </w:t>
      </w:r>
      <w:proofErr w:type="spellStart"/>
      <w:r>
        <w:rPr>
          <w:rFonts w:ascii="Temes New Roman" w:hAnsi="Temes New Roman"/>
          <w:sz w:val="26"/>
          <w:szCs w:val="26"/>
        </w:rPr>
        <w:t>Борисенкова</w:t>
      </w:r>
      <w:proofErr w:type="spellEnd"/>
      <w:r>
        <w:rPr>
          <w:rFonts w:ascii="Temes New Roman" w:hAnsi="Temes New Roman"/>
          <w:sz w:val="26"/>
          <w:szCs w:val="26"/>
        </w:rPr>
        <w:t xml:space="preserve"> И.В. (1998), </w:t>
      </w:r>
      <w:proofErr w:type="spellStart"/>
      <w:r>
        <w:rPr>
          <w:rFonts w:ascii="Temes New Roman" w:hAnsi="Temes New Roman"/>
          <w:sz w:val="26"/>
          <w:szCs w:val="26"/>
        </w:rPr>
        <w:t>Бреусов</w:t>
      </w:r>
      <w:proofErr w:type="spellEnd"/>
      <w:r>
        <w:rPr>
          <w:rFonts w:ascii="Temes New Roman" w:hAnsi="Temes New Roman"/>
          <w:sz w:val="26"/>
          <w:szCs w:val="26"/>
        </w:rPr>
        <w:t xml:space="preserve"> П.В. (1999), Воробьева В.Е. (1998) Гришина Л.Н. (1998), </w:t>
      </w:r>
      <w:proofErr w:type="spellStart"/>
      <w:r>
        <w:rPr>
          <w:rFonts w:ascii="Temes New Roman" w:hAnsi="Temes New Roman"/>
          <w:sz w:val="26"/>
          <w:szCs w:val="26"/>
        </w:rPr>
        <w:t>Ишматуров</w:t>
      </w:r>
      <w:proofErr w:type="spellEnd"/>
      <w:r>
        <w:rPr>
          <w:rFonts w:ascii="Temes New Roman" w:hAnsi="Temes New Roman"/>
          <w:sz w:val="26"/>
          <w:szCs w:val="26"/>
        </w:rPr>
        <w:t xml:space="preserve"> А.Р. (1998), </w:t>
      </w:r>
      <w:proofErr w:type="spellStart"/>
      <w:r>
        <w:rPr>
          <w:rFonts w:ascii="Temes New Roman" w:hAnsi="Temes New Roman"/>
          <w:sz w:val="26"/>
          <w:szCs w:val="26"/>
        </w:rPr>
        <w:t>Чадин</w:t>
      </w:r>
      <w:proofErr w:type="spellEnd"/>
      <w:r>
        <w:rPr>
          <w:rFonts w:ascii="Temes New Roman" w:hAnsi="Temes New Roman"/>
          <w:sz w:val="26"/>
          <w:szCs w:val="26"/>
        </w:rPr>
        <w:t xml:space="preserve"> А.Н. (1998), </w:t>
      </w:r>
      <w:proofErr w:type="spellStart"/>
      <w:r>
        <w:rPr>
          <w:rFonts w:ascii="Temes New Roman" w:hAnsi="Temes New Roman"/>
          <w:sz w:val="26"/>
          <w:szCs w:val="26"/>
        </w:rPr>
        <w:t>Шамов</w:t>
      </w:r>
      <w:proofErr w:type="spellEnd"/>
      <w:r>
        <w:rPr>
          <w:rFonts w:ascii="Temes New Roman" w:hAnsi="Temes New Roman"/>
          <w:sz w:val="26"/>
          <w:szCs w:val="26"/>
        </w:rPr>
        <w:t xml:space="preserve"> В.В. (1999). </w:t>
      </w:r>
      <w:r>
        <w:rPr>
          <w:rFonts w:ascii="Temes New Roman" w:hAnsi="Temes New Roman"/>
          <w:sz w:val="26"/>
          <w:szCs w:val="26"/>
        </w:rPr>
        <w:br/>
      </w:r>
      <w:r>
        <w:rPr>
          <w:rFonts w:ascii="Temes New Roman" w:hAnsi="Temes New Roman"/>
          <w:sz w:val="26"/>
          <w:szCs w:val="26"/>
        </w:rPr>
        <w:br/>
      </w:r>
      <w:r>
        <w:rPr>
          <w:rFonts w:ascii="Temes New Roman" w:hAnsi="Temes New Roman"/>
          <w:sz w:val="26"/>
          <w:szCs w:val="26"/>
        </w:rPr>
        <w:lastRenderedPageBreak/>
        <w:t xml:space="preserve">Из представленных экспертам материалов следует: </w:t>
      </w:r>
      <w:r>
        <w:rPr>
          <w:rFonts w:ascii="Temes New Roman" w:hAnsi="Temes New Roman"/>
          <w:sz w:val="26"/>
          <w:szCs w:val="26"/>
        </w:rPr>
        <w:br/>
      </w:r>
      <w:r>
        <w:rPr>
          <w:rFonts w:ascii="Temes New Roman" w:hAnsi="Temes New Roman"/>
          <w:sz w:val="26"/>
          <w:szCs w:val="26"/>
        </w:rPr>
        <w:br/>
        <w:t xml:space="preserve">Основной догмат учения </w:t>
      </w:r>
      <w:proofErr w:type="spellStart"/>
      <w:r>
        <w:rPr>
          <w:rFonts w:ascii="Temes New Roman" w:hAnsi="Temes New Roman"/>
          <w:sz w:val="26"/>
          <w:szCs w:val="26"/>
        </w:rPr>
        <w:t>Хаббарда</w:t>
      </w:r>
      <w:proofErr w:type="spellEnd"/>
      <w:r>
        <w:rPr>
          <w:rFonts w:ascii="Temes New Roman" w:hAnsi="Temes New Roman"/>
          <w:sz w:val="26"/>
          <w:szCs w:val="26"/>
        </w:rPr>
        <w:t xml:space="preserve">, состоит в том, что мир обречен на уничтожение. При этом в представленной экспертами литературе в навязчиво-рекламной форме утверждается, что </w:t>
      </w:r>
      <w:proofErr w:type="spellStart"/>
      <w:r>
        <w:rPr>
          <w:rFonts w:ascii="Temes New Roman" w:hAnsi="Temes New Roman"/>
          <w:sz w:val="26"/>
          <w:szCs w:val="26"/>
        </w:rPr>
        <w:t>Рон</w:t>
      </w:r>
      <w:proofErr w:type="spellEnd"/>
      <w:r>
        <w:rPr>
          <w:rFonts w:ascii="Temes New Roman" w:hAnsi="Temes New Roman"/>
          <w:sz w:val="26"/>
          <w:szCs w:val="26"/>
        </w:rPr>
        <w:t xml:space="preserve"> </w:t>
      </w:r>
      <w:proofErr w:type="spellStart"/>
      <w:r>
        <w:rPr>
          <w:rFonts w:ascii="Temes New Roman" w:hAnsi="Temes New Roman"/>
          <w:sz w:val="26"/>
          <w:szCs w:val="26"/>
        </w:rPr>
        <w:t>Хаббард</w:t>
      </w:r>
      <w:proofErr w:type="spellEnd"/>
      <w:r>
        <w:rPr>
          <w:rFonts w:ascii="Temes New Roman" w:hAnsi="Temes New Roman"/>
          <w:sz w:val="26"/>
          <w:szCs w:val="26"/>
        </w:rPr>
        <w:t xml:space="preserve"> разработал единственно возможный путь к спасению. В </w:t>
      </w:r>
      <w:proofErr w:type="spellStart"/>
      <w:r>
        <w:rPr>
          <w:rFonts w:ascii="Temes New Roman" w:hAnsi="Temes New Roman"/>
          <w:sz w:val="26"/>
          <w:szCs w:val="26"/>
        </w:rPr>
        <w:t>дианетике</w:t>
      </w:r>
      <w:proofErr w:type="spellEnd"/>
      <w:r>
        <w:rPr>
          <w:rFonts w:ascii="Temes New Roman" w:hAnsi="Temes New Roman"/>
          <w:sz w:val="26"/>
          <w:szCs w:val="26"/>
        </w:rPr>
        <w:t xml:space="preserve"> он дал способ “раскрытия неиспользуемых интеллектуальных способностей и гениальных возможностей”. </w:t>
      </w:r>
      <w:proofErr w:type="spellStart"/>
      <w:r>
        <w:rPr>
          <w:rFonts w:ascii="Temes New Roman" w:hAnsi="Temes New Roman"/>
          <w:sz w:val="26"/>
          <w:szCs w:val="26"/>
        </w:rPr>
        <w:t>Хаббард</w:t>
      </w:r>
      <w:proofErr w:type="spellEnd"/>
      <w:r>
        <w:rPr>
          <w:rFonts w:ascii="Temes New Roman" w:hAnsi="Temes New Roman"/>
          <w:sz w:val="26"/>
          <w:szCs w:val="26"/>
        </w:rPr>
        <w:t xml:space="preserve"> понимает человеческое здравомыслие, как банк данных, который является единственно способным решить все проблемы, если обеспечен полной и правильной информацией. </w:t>
      </w:r>
      <w:r>
        <w:rPr>
          <w:rFonts w:ascii="Temes New Roman" w:hAnsi="Temes New Roman"/>
          <w:sz w:val="26"/>
          <w:szCs w:val="26"/>
        </w:rPr>
        <w:br/>
      </w:r>
      <w:r>
        <w:rPr>
          <w:rFonts w:ascii="Temes New Roman" w:hAnsi="Temes New Roman"/>
          <w:sz w:val="26"/>
          <w:szCs w:val="26"/>
        </w:rPr>
        <w:br/>
        <w:t xml:space="preserve">Работу сознания </w:t>
      </w:r>
      <w:proofErr w:type="spellStart"/>
      <w:r>
        <w:rPr>
          <w:rFonts w:ascii="Temes New Roman" w:hAnsi="Temes New Roman"/>
          <w:sz w:val="26"/>
          <w:szCs w:val="26"/>
        </w:rPr>
        <w:t>Хаббард</w:t>
      </w:r>
      <w:proofErr w:type="spellEnd"/>
      <w:r>
        <w:rPr>
          <w:rFonts w:ascii="Temes New Roman" w:hAnsi="Temes New Roman"/>
          <w:sz w:val="26"/>
          <w:szCs w:val="26"/>
        </w:rPr>
        <w:t xml:space="preserve"> рассматривает через функционирование двух частей, “аналитического” ума, который ответственен за решение жизненных проблем, и “реактивного” ума. “Реактивный” ум хранит чувственные записи болезненных событий, так называемые “</w:t>
      </w:r>
      <w:proofErr w:type="spellStart"/>
      <w:r>
        <w:rPr>
          <w:rFonts w:ascii="Temes New Roman" w:hAnsi="Temes New Roman"/>
          <w:sz w:val="26"/>
          <w:szCs w:val="26"/>
        </w:rPr>
        <w:t>инграммы</w:t>
      </w:r>
      <w:proofErr w:type="spellEnd"/>
      <w:r>
        <w:rPr>
          <w:rFonts w:ascii="Temes New Roman" w:hAnsi="Temes New Roman"/>
          <w:sz w:val="26"/>
          <w:szCs w:val="26"/>
        </w:rPr>
        <w:t>”, которые рассматриваются как помеха решению жизненных проблем и причина психологических конфликтов. Соответственно, целью является удаление таких “</w:t>
      </w:r>
      <w:proofErr w:type="spellStart"/>
      <w:r>
        <w:rPr>
          <w:rFonts w:ascii="Temes New Roman" w:hAnsi="Temes New Roman"/>
          <w:sz w:val="26"/>
          <w:szCs w:val="26"/>
        </w:rPr>
        <w:t>инграмм</w:t>
      </w:r>
      <w:proofErr w:type="spellEnd"/>
      <w:r>
        <w:rPr>
          <w:rFonts w:ascii="Temes New Roman" w:hAnsi="Temes New Roman"/>
          <w:sz w:val="26"/>
          <w:szCs w:val="26"/>
        </w:rPr>
        <w:t xml:space="preserve">”. В результате применения “процесса очищения” предполагается появление индивидуума со сверхчеловеческими способностями, свободного от каких-либо физических и психических проблем (расстройств) - так называемый “клир”. </w:t>
      </w:r>
      <w:r>
        <w:rPr>
          <w:rFonts w:ascii="Temes New Roman" w:hAnsi="Temes New Roman"/>
          <w:sz w:val="26"/>
          <w:szCs w:val="26"/>
        </w:rPr>
        <w:br/>
      </w:r>
      <w:r>
        <w:rPr>
          <w:rFonts w:ascii="Temes New Roman" w:hAnsi="Temes New Roman"/>
          <w:sz w:val="26"/>
          <w:szCs w:val="26"/>
        </w:rPr>
        <w:br/>
        <w:t xml:space="preserve">Согласно учению </w:t>
      </w:r>
      <w:proofErr w:type="spellStart"/>
      <w:r>
        <w:rPr>
          <w:rFonts w:ascii="Temes New Roman" w:hAnsi="Temes New Roman"/>
          <w:sz w:val="26"/>
          <w:szCs w:val="26"/>
        </w:rPr>
        <w:t>Хаббарда</w:t>
      </w:r>
      <w:proofErr w:type="spellEnd"/>
      <w:r>
        <w:rPr>
          <w:rFonts w:ascii="Temes New Roman" w:hAnsi="Temes New Roman"/>
          <w:sz w:val="26"/>
          <w:szCs w:val="26"/>
        </w:rPr>
        <w:t>, за пределами тела и ума существует так называемый основной элемент личности - “</w:t>
      </w:r>
      <w:proofErr w:type="spellStart"/>
      <w:r>
        <w:rPr>
          <w:rFonts w:ascii="Temes New Roman" w:hAnsi="Temes New Roman"/>
          <w:sz w:val="26"/>
          <w:szCs w:val="26"/>
        </w:rPr>
        <w:t>тетан</w:t>
      </w:r>
      <w:proofErr w:type="spellEnd"/>
      <w:r>
        <w:rPr>
          <w:rFonts w:ascii="Temes New Roman" w:hAnsi="Temes New Roman"/>
          <w:sz w:val="26"/>
          <w:szCs w:val="26"/>
        </w:rPr>
        <w:t xml:space="preserve">”. Он представляет человеческий дух или жизненную энергию и обладает сверхъестественными возможностями: </w:t>
      </w:r>
      <w:proofErr w:type="spellStart"/>
      <w:r>
        <w:rPr>
          <w:rFonts w:ascii="Temes New Roman" w:hAnsi="Temes New Roman"/>
          <w:sz w:val="26"/>
          <w:szCs w:val="26"/>
        </w:rPr>
        <w:t>тэтаны</w:t>
      </w:r>
      <w:proofErr w:type="spellEnd"/>
      <w:r>
        <w:rPr>
          <w:rFonts w:ascii="Temes New Roman" w:hAnsi="Temes New Roman"/>
          <w:sz w:val="26"/>
          <w:szCs w:val="26"/>
        </w:rPr>
        <w:t xml:space="preserve"> могут покидать тело, которое они заселяют, и существовать вне какого-либо физического тела за пределами физической вселенной. Этот дух или жизненная энергия должны пониматься так, что мы можем продвинуться до более высокого уровня существования, где на нас не будут влиять никакие жизненные конфликты и неприятности. Это и есть путь достижения состояния полной душевной свободы или состояния “Оперирующий </w:t>
      </w:r>
      <w:proofErr w:type="spellStart"/>
      <w:r>
        <w:rPr>
          <w:rFonts w:ascii="Temes New Roman" w:hAnsi="Temes New Roman"/>
          <w:sz w:val="26"/>
          <w:szCs w:val="26"/>
        </w:rPr>
        <w:t>тэтан</w:t>
      </w:r>
      <w:proofErr w:type="spellEnd"/>
      <w:r>
        <w:rPr>
          <w:rFonts w:ascii="Temes New Roman" w:hAnsi="Temes New Roman"/>
          <w:sz w:val="26"/>
          <w:szCs w:val="26"/>
        </w:rPr>
        <w:t xml:space="preserve">” Такое состояние достигается после того, как человек прошел состояние “клир”. </w:t>
      </w:r>
      <w:r>
        <w:rPr>
          <w:rFonts w:ascii="Temes New Roman" w:hAnsi="Temes New Roman"/>
          <w:sz w:val="26"/>
          <w:szCs w:val="26"/>
        </w:rPr>
        <w:br/>
      </w:r>
      <w:r>
        <w:rPr>
          <w:rFonts w:ascii="Temes New Roman" w:hAnsi="Temes New Roman"/>
          <w:sz w:val="26"/>
          <w:szCs w:val="26"/>
        </w:rPr>
        <w:br/>
        <w:t xml:space="preserve">Учение </w:t>
      </w:r>
      <w:proofErr w:type="spellStart"/>
      <w:r>
        <w:rPr>
          <w:rFonts w:ascii="Temes New Roman" w:hAnsi="Temes New Roman"/>
          <w:sz w:val="26"/>
          <w:szCs w:val="26"/>
        </w:rPr>
        <w:t>Хаббарда</w:t>
      </w:r>
      <w:proofErr w:type="spellEnd"/>
      <w:r>
        <w:rPr>
          <w:rFonts w:ascii="Temes New Roman" w:hAnsi="Temes New Roman"/>
          <w:sz w:val="26"/>
          <w:szCs w:val="26"/>
        </w:rPr>
        <w:t xml:space="preserve"> утверждает, что достижение состояния “Оперирующего </w:t>
      </w:r>
      <w:proofErr w:type="spellStart"/>
      <w:r>
        <w:rPr>
          <w:rFonts w:ascii="Temes New Roman" w:hAnsi="Temes New Roman"/>
          <w:sz w:val="26"/>
          <w:szCs w:val="26"/>
        </w:rPr>
        <w:t>тэтана</w:t>
      </w:r>
      <w:proofErr w:type="spellEnd"/>
      <w:r>
        <w:rPr>
          <w:rFonts w:ascii="Temes New Roman" w:hAnsi="Temes New Roman"/>
          <w:sz w:val="26"/>
          <w:szCs w:val="26"/>
        </w:rPr>
        <w:t>” является ключом к бессмертию, поскольку - “</w:t>
      </w:r>
      <w:proofErr w:type="gramStart"/>
      <w:r>
        <w:rPr>
          <w:rFonts w:ascii="Temes New Roman" w:hAnsi="Temes New Roman"/>
          <w:sz w:val="26"/>
          <w:szCs w:val="26"/>
        </w:rPr>
        <w:t>Оперирующий</w:t>
      </w:r>
      <w:proofErr w:type="gramEnd"/>
      <w:r>
        <w:rPr>
          <w:rFonts w:ascii="Temes New Roman" w:hAnsi="Temes New Roman"/>
          <w:sz w:val="26"/>
          <w:szCs w:val="26"/>
        </w:rPr>
        <w:t xml:space="preserve"> </w:t>
      </w:r>
      <w:proofErr w:type="spellStart"/>
      <w:r>
        <w:rPr>
          <w:rFonts w:ascii="Temes New Roman" w:hAnsi="Temes New Roman"/>
          <w:sz w:val="26"/>
          <w:szCs w:val="26"/>
        </w:rPr>
        <w:t>тэтан</w:t>
      </w:r>
      <w:proofErr w:type="spellEnd"/>
      <w:r>
        <w:rPr>
          <w:rFonts w:ascii="Temes New Roman" w:hAnsi="Temes New Roman"/>
          <w:sz w:val="26"/>
          <w:szCs w:val="26"/>
        </w:rPr>
        <w:t xml:space="preserve">” может контролировать физическое вещество, энергию, пространство и время. При этом любой, кто использует </w:t>
      </w:r>
      <w:proofErr w:type="spellStart"/>
      <w:r>
        <w:rPr>
          <w:rFonts w:ascii="Temes New Roman" w:hAnsi="Temes New Roman"/>
          <w:sz w:val="26"/>
          <w:szCs w:val="26"/>
        </w:rPr>
        <w:t>саентологическую</w:t>
      </w:r>
      <w:proofErr w:type="spellEnd"/>
      <w:r>
        <w:rPr>
          <w:rFonts w:ascii="Temes New Roman" w:hAnsi="Temes New Roman"/>
          <w:sz w:val="26"/>
          <w:szCs w:val="26"/>
        </w:rPr>
        <w:t xml:space="preserve"> технологию, может стать </w:t>
      </w:r>
      <w:proofErr w:type="spellStart"/>
      <w:r>
        <w:rPr>
          <w:rFonts w:ascii="Temes New Roman" w:hAnsi="Temes New Roman"/>
          <w:sz w:val="26"/>
          <w:szCs w:val="26"/>
        </w:rPr>
        <w:t>самоопределенным</w:t>
      </w:r>
      <w:proofErr w:type="spellEnd"/>
      <w:r>
        <w:rPr>
          <w:rFonts w:ascii="Temes New Roman" w:hAnsi="Temes New Roman"/>
          <w:sz w:val="26"/>
          <w:szCs w:val="26"/>
        </w:rPr>
        <w:t xml:space="preserve">, действительно богоподобным </w:t>
      </w:r>
      <w:proofErr w:type="spellStart"/>
      <w:r>
        <w:rPr>
          <w:rFonts w:ascii="Temes New Roman" w:hAnsi="Temes New Roman"/>
          <w:sz w:val="26"/>
          <w:szCs w:val="26"/>
        </w:rPr>
        <w:t>сверхсуществом</w:t>
      </w:r>
      <w:proofErr w:type="spellEnd"/>
      <w:r>
        <w:rPr>
          <w:rFonts w:ascii="Temes New Roman" w:hAnsi="Temes New Roman"/>
          <w:sz w:val="26"/>
          <w:szCs w:val="26"/>
        </w:rPr>
        <w:t xml:space="preserve">, не ограниченным размерами пространства и времени, поскольку “Оперирующий </w:t>
      </w:r>
      <w:proofErr w:type="spellStart"/>
      <w:r>
        <w:rPr>
          <w:rFonts w:ascii="Temes New Roman" w:hAnsi="Temes New Roman"/>
          <w:sz w:val="26"/>
          <w:szCs w:val="26"/>
        </w:rPr>
        <w:t>тэтан</w:t>
      </w:r>
      <w:proofErr w:type="spellEnd"/>
      <w:r>
        <w:rPr>
          <w:rFonts w:ascii="Temes New Roman" w:hAnsi="Temes New Roman"/>
          <w:sz w:val="26"/>
          <w:szCs w:val="26"/>
        </w:rPr>
        <w:t xml:space="preserve">” не вселен в тело, а находится поблизости от него. </w:t>
      </w:r>
      <w:r>
        <w:rPr>
          <w:rFonts w:ascii="Temes New Roman" w:hAnsi="Temes New Roman"/>
          <w:sz w:val="26"/>
          <w:szCs w:val="26"/>
        </w:rPr>
        <w:br/>
      </w:r>
      <w:r>
        <w:rPr>
          <w:rFonts w:ascii="Temes New Roman" w:hAnsi="Temes New Roman"/>
          <w:sz w:val="26"/>
          <w:szCs w:val="26"/>
        </w:rPr>
        <w:br/>
        <w:t xml:space="preserve">Из смысла учения </w:t>
      </w:r>
      <w:proofErr w:type="spellStart"/>
      <w:r>
        <w:rPr>
          <w:rFonts w:ascii="Temes New Roman" w:hAnsi="Temes New Roman"/>
          <w:sz w:val="26"/>
          <w:szCs w:val="26"/>
        </w:rPr>
        <w:t>Хаббарда</w:t>
      </w:r>
      <w:proofErr w:type="spellEnd"/>
      <w:r>
        <w:rPr>
          <w:rFonts w:ascii="Temes New Roman" w:hAnsi="Temes New Roman"/>
          <w:sz w:val="26"/>
          <w:szCs w:val="26"/>
        </w:rPr>
        <w:t xml:space="preserve"> вытекает положение о том, что мир в его настоящей форме обречен на уничтожение, и те, кто не являются </w:t>
      </w:r>
      <w:proofErr w:type="spellStart"/>
      <w:r>
        <w:rPr>
          <w:rFonts w:ascii="Temes New Roman" w:hAnsi="Temes New Roman"/>
          <w:sz w:val="26"/>
          <w:szCs w:val="26"/>
        </w:rPr>
        <w:t>саентологами</w:t>
      </w:r>
      <w:proofErr w:type="spellEnd"/>
      <w:r>
        <w:rPr>
          <w:rFonts w:ascii="Temes New Roman" w:hAnsi="Temes New Roman"/>
          <w:sz w:val="26"/>
          <w:szCs w:val="26"/>
        </w:rPr>
        <w:t xml:space="preserve">, не имеют шанса достичь персонального бессмертия. Спасение возможно только через применение </w:t>
      </w:r>
      <w:proofErr w:type="gramStart"/>
      <w:r>
        <w:rPr>
          <w:rFonts w:ascii="Temes New Roman" w:hAnsi="Temes New Roman"/>
          <w:sz w:val="26"/>
          <w:szCs w:val="26"/>
        </w:rPr>
        <w:t>предлагаемых</w:t>
      </w:r>
      <w:proofErr w:type="gramEnd"/>
      <w:r>
        <w:rPr>
          <w:rFonts w:ascii="Temes New Roman" w:hAnsi="Temes New Roman"/>
          <w:sz w:val="26"/>
          <w:szCs w:val="26"/>
        </w:rPr>
        <w:t xml:space="preserve"> </w:t>
      </w:r>
      <w:proofErr w:type="spellStart"/>
      <w:r>
        <w:rPr>
          <w:rFonts w:ascii="Temes New Roman" w:hAnsi="Temes New Roman"/>
          <w:sz w:val="26"/>
          <w:szCs w:val="26"/>
        </w:rPr>
        <w:t>саентологическнх</w:t>
      </w:r>
      <w:proofErr w:type="spellEnd"/>
      <w:r>
        <w:rPr>
          <w:rFonts w:ascii="Temes New Roman" w:hAnsi="Temes New Roman"/>
          <w:sz w:val="26"/>
          <w:szCs w:val="26"/>
        </w:rPr>
        <w:t xml:space="preserve"> </w:t>
      </w:r>
      <w:proofErr w:type="spellStart"/>
      <w:r>
        <w:rPr>
          <w:rFonts w:ascii="Temes New Roman" w:hAnsi="Temes New Roman"/>
          <w:sz w:val="26"/>
          <w:szCs w:val="26"/>
        </w:rPr>
        <w:t>психотехнологий</w:t>
      </w:r>
      <w:proofErr w:type="spellEnd"/>
      <w:r>
        <w:rPr>
          <w:rFonts w:ascii="Temes New Roman" w:hAnsi="Temes New Roman"/>
          <w:sz w:val="26"/>
          <w:szCs w:val="26"/>
        </w:rPr>
        <w:t xml:space="preserve">. При этом неизменно внушается представление, что только “Клиры” и “Оперирующие </w:t>
      </w:r>
      <w:proofErr w:type="spellStart"/>
      <w:r>
        <w:rPr>
          <w:rFonts w:ascii="Temes New Roman" w:hAnsi="Temes New Roman"/>
          <w:sz w:val="26"/>
          <w:szCs w:val="26"/>
        </w:rPr>
        <w:t>тэтаны</w:t>
      </w:r>
      <w:proofErr w:type="spellEnd"/>
      <w:r>
        <w:rPr>
          <w:rFonts w:ascii="Temes New Roman" w:hAnsi="Temes New Roman"/>
          <w:sz w:val="26"/>
          <w:szCs w:val="26"/>
        </w:rPr>
        <w:t xml:space="preserve">” переживут разрушение планеты, а делать “Клиров” и “Оперирующих </w:t>
      </w:r>
      <w:proofErr w:type="spellStart"/>
      <w:r>
        <w:rPr>
          <w:rFonts w:ascii="Temes New Roman" w:hAnsi="Temes New Roman"/>
          <w:sz w:val="26"/>
          <w:szCs w:val="26"/>
        </w:rPr>
        <w:t>Тетанов</w:t>
      </w:r>
      <w:proofErr w:type="spellEnd"/>
      <w:r>
        <w:rPr>
          <w:rFonts w:ascii="Temes New Roman" w:hAnsi="Temes New Roman"/>
          <w:sz w:val="26"/>
          <w:szCs w:val="26"/>
        </w:rPr>
        <w:t xml:space="preserve">” могут только </w:t>
      </w:r>
      <w:proofErr w:type="spellStart"/>
      <w:r>
        <w:rPr>
          <w:rFonts w:ascii="Temes New Roman" w:hAnsi="Temes New Roman"/>
          <w:sz w:val="26"/>
          <w:szCs w:val="26"/>
        </w:rPr>
        <w:t>саентологи</w:t>
      </w:r>
      <w:proofErr w:type="spellEnd"/>
      <w:r>
        <w:rPr>
          <w:rFonts w:ascii="Temes New Roman" w:hAnsi="Temes New Roman"/>
          <w:sz w:val="26"/>
          <w:szCs w:val="26"/>
        </w:rPr>
        <w:t xml:space="preserve"> - поэтому фатально не быть </w:t>
      </w:r>
      <w:proofErr w:type="spellStart"/>
      <w:r>
        <w:rPr>
          <w:rFonts w:ascii="Temes New Roman" w:hAnsi="Temes New Roman"/>
          <w:sz w:val="26"/>
          <w:szCs w:val="26"/>
        </w:rPr>
        <w:t>саентологом</w:t>
      </w:r>
      <w:proofErr w:type="spellEnd"/>
      <w:r>
        <w:rPr>
          <w:rFonts w:ascii="Temes New Roman" w:hAnsi="Temes New Roman"/>
          <w:sz w:val="26"/>
          <w:szCs w:val="26"/>
        </w:rPr>
        <w:t xml:space="preserve">. Таким </w:t>
      </w:r>
      <w:proofErr w:type="gramStart"/>
      <w:r>
        <w:rPr>
          <w:rFonts w:ascii="Temes New Roman" w:hAnsi="Temes New Roman"/>
          <w:sz w:val="26"/>
          <w:szCs w:val="26"/>
        </w:rPr>
        <w:t>образом</w:t>
      </w:r>
      <w:proofErr w:type="gramEnd"/>
      <w:r>
        <w:rPr>
          <w:rFonts w:ascii="Temes New Roman" w:hAnsi="Temes New Roman"/>
          <w:sz w:val="26"/>
          <w:szCs w:val="26"/>
        </w:rPr>
        <w:t xml:space="preserve"> </w:t>
      </w:r>
      <w:proofErr w:type="spellStart"/>
      <w:r>
        <w:rPr>
          <w:rFonts w:ascii="Temes New Roman" w:hAnsi="Temes New Roman"/>
          <w:sz w:val="26"/>
          <w:szCs w:val="26"/>
        </w:rPr>
        <w:t>саентология</w:t>
      </w:r>
      <w:proofErr w:type="spellEnd"/>
      <w:r>
        <w:rPr>
          <w:rFonts w:ascii="Temes New Roman" w:hAnsi="Temes New Roman"/>
          <w:sz w:val="26"/>
          <w:szCs w:val="26"/>
        </w:rPr>
        <w:t xml:space="preserve"> формирует чувство страха и эксплуатирует его, чтобы </w:t>
      </w:r>
      <w:r>
        <w:rPr>
          <w:rFonts w:ascii="Temes New Roman" w:hAnsi="Temes New Roman"/>
          <w:sz w:val="26"/>
          <w:szCs w:val="26"/>
        </w:rPr>
        <w:lastRenderedPageBreak/>
        <w:t xml:space="preserve">продать поддавшимся па такую рекламу свои курсы и тренировочные программы. </w:t>
      </w:r>
      <w:r>
        <w:rPr>
          <w:rFonts w:ascii="Temes New Roman" w:hAnsi="Temes New Roman"/>
          <w:sz w:val="26"/>
          <w:szCs w:val="26"/>
        </w:rPr>
        <w:br/>
      </w:r>
      <w:r>
        <w:rPr>
          <w:rFonts w:ascii="Temes New Roman" w:hAnsi="Temes New Roman"/>
          <w:sz w:val="26"/>
          <w:szCs w:val="26"/>
        </w:rPr>
        <w:br/>
        <w:t xml:space="preserve">Утверждение </w:t>
      </w:r>
      <w:proofErr w:type="spellStart"/>
      <w:r>
        <w:rPr>
          <w:rFonts w:ascii="Temes New Roman" w:hAnsi="Temes New Roman"/>
          <w:sz w:val="26"/>
          <w:szCs w:val="26"/>
        </w:rPr>
        <w:t>саентологии</w:t>
      </w:r>
      <w:proofErr w:type="spellEnd"/>
      <w:r>
        <w:rPr>
          <w:rFonts w:ascii="Temes New Roman" w:hAnsi="Temes New Roman"/>
          <w:sz w:val="26"/>
          <w:szCs w:val="26"/>
        </w:rPr>
        <w:t xml:space="preserve">, что только она является единственным путем к спасению, по существу содержит требование беспрекословного послушания от своих последователей и приятия </w:t>
      </w:r>
      <w:proofErr w:type="spellStart"/>
      <w:r>
        <w:rPr>
          <w:rFonts w:ascii="Temes New Roman" w:hAnsi="Temes New Roman"/>
          <w:sz w:val="26"/>
          <w:szCs w:val="26"/>
        </w:rPr>
        <w:t>саентологических</w:t>
      </w:r>
      <w:proofErr w:type="spellEnd"/>
      <w:r>
        <w:rPr>
          <w:rFonts w:ascii="Temes New Roman" w:hAnsi="Temes New Roman"/>
          <w:sz w:val="26"/>
          <w:szCs w:val="26"/>
        </w:rPr>
        <w:t xml:space="preserve"> доктрин. На “курсах общения” и во время “</w:t>
      </w:r>
      <w:proofErr w:type="spellStart"/>
      <w:r>
        <w:rPr>
          <w:rFonts w:ascii="Temes New Roman" w:hAnsi="Temes New Roman"/>
          <w:sz w:val="26"/>
          <w:szCs w:val="26"/>
        </w:rPr>
        <w:t>одитингов</w:t>
      </w:r>
      <w:proofErr w:type="spellEnd"/>
      <w:r>
        <w:rPr>
          <w:rFonts w:ascii="Temes New Roman" w:hAnsi="Temes New Roman"/>
          <w:sz w:val="26"/>
          <w:szCs w:val="26"/>
        </w:rPr>
        <w:t xml:space="preserve">” это требование закрепляется методиками, разработанными для систематического внедрения и некритического приятия идей </w:t>
      </w:r>
      <w:proofErr w:type="spellStart"/>
      <w:r>
        <w:rPr>
          <w:rFonts w:ascii="Temes New Roman" w:hAnsi="Temes New Roman"/>
          <w:sz w:val="26"/>
          <w:szCs w:val="26"/>
        </w:rPr>
        <w:t>Хаббарда</w:t>
      </w:r>
      <w:proofErr w:type="spellEnd"/>
      <w:r>
        <w:rPr>
          <w:rFonts w:ascii="Temes New Roman" w:hAnsi="Temes New Roman"/>
          <w:sz w:val="26"/>
          <w:szCs w:val="26"/>
        </w:rPr>
        <w:t xml:space="preserve"> и подавления всякого независимого мышления. </w:t>
      </w:r>
      <w:r>
        <w:rPr>
          <w:rFonts w:ascii="Temes New Roman" w:hAnsi="Temes New Roman"/>
          <w:sz w:val="26"/>
          <w:szCs w:val="26"/>
        </w:rPr>
        <w:br/>
      </w:r>
      <w:r>
        <w:rPr>
          <w:rFonts w:ascii="Temes New Roman" w:hAnsi="Temes New Roman"/>
          <w:sz w:val="26"/>
          <w:szCs w:val="26"/>
        </w:rPr>
        <w:br/>
        <w:t xml:space="preserve">Заявление, что </w:t>
      </w:r>
      <w:proofErr w:type="spellStart"/>
      <w:r>
        <w:rPr>
          <w:rFonts w:ascii="Temes New Roman" w:hAnsi="Temes New Roman"/>
          <w:sz w:val="26"/>
          <w:szCs w:val="26"/>
        </w:rPr>
        <w:t>саентологи</w:t>
      </w:r>
      <w:proofErr w:type="spellEnd"/>
      <w:r>
        <w:rPr>
          <w:rFonts w:ascii="Temes New Roman" w:hAnsi="Temes New Roman"/>
          <w:sz w:val="26"/>
          <w:szCs w:val="26"/>
        </w:rPr>
        <w:t xml:space="preserve"> обладают единственным ключом к спасению, а ее члены представляют лучшую часть человечества, ведет к противопоставлению к лицам, не приемлющим это учение, к разрыву прежних межличностных связей и содержит психотравмирующий фактор. Применение специально разработанных </w:t>
      </w:r>
      <w:proofErr w:type="spellStart"/>
      <w:r>
        <w:rPr>
          <w:rFonts w:ascii="Temes New Roman" w:hAnsi="Temes New Roman"/>
          <w:sz w:val="26"/>
          <w:szCs w:val="26"/>
        </w:rPr>
        <w:t>саентологических</w:t>
      </w:r>
      <w:proofErr w:type="spellEnd"/>
      <w:r>
        <w:rPr>
          <w:rFonts w:ascii="Temes New Roman" w:hAnsi="Temes New Roman"/>
          <w:sz w:val="26"/>
          <w:szCs w:val="26"/>
        </w:rPr>
        <w:t xml:space="preserve"> терминов способствует групповой изоляции адептов этой церкви от общества. </w:t>
      </w:r>
      <w:r>
        <w:rPr>
          <w:rFonts w:ascii="Temes New Roman" w:hAnsi="Temes New Roman"/>
          <w:sz w:val="26"/>
          <w:szCs w:val="26"/>
        </w:rPr>
        <w:br/>
      </w:r>
      <w:r>
        <w:rPr>
          <w:rFonts w:ascii="Temes New Roman" w:hAnsi="Temes New Roman"/>
          <w:sz w:val="26"/>
          <w:szCs w:val="26"/>
        </w:rPr>
        <w:br/>
        <w:t xml:space="preserve">Среди предлагаемых </w:t>
      </w:r>
      <w:proofErr w:type="spellStart"/>
      <w:r>
        <w:rPr>
          <w:rFonts w:ascii="Temes New Roman" w:hAnsi="Temes New Roman"/>
          <w:sz w:val="26"/>
          <w:szCs w:val="26"/>
        </w:rPr>
        <w:t>саентологических</w:t>
      </w:r>
      <w:proofErr w:type="spellEnd"/>
      <w:r>
        <w:rPr>
          <w:rFonts w:ascii="Temes New Roman" w:hAnsi="Temes New Roman"/>
          <w:sz w:val="26"/>
          <w:szCs w:val="26"/>
        </w:rPr>
        <w:t xml:space="preserve"> методов ключевым является процедура “</w:t>
      </w:r>
      <w:proofErr w:type="spellStart"/>
      <w:r>
        <w:rPr>
          <w:rFonts w:ascii="Temes New Roman" w:hAnsi="Temes New Roman"/>
          <w:sz w:val="26"/>
          <w:szCs w:val="26"/>
        </w:rPr>
        <w:t>одитинга</w:t>
      </w:r>
      <w:proofErr w:type="spellEnd"/>
      <w:r>
        <w:rPr>
          <w:rFonts w:ascii="Temes New Roman" w:hAnsi="Temes New Roman"/>
          <w:sz w:val="26"/>
          <w:szCs w:val="26"/>
        </w:rPr>
        <w:t xml:space="preserve">”, продемонстрированная в наиболее полном виде в видеокассете “Как применять </w:t>
      </w:r>
      <w:proofErr w:type="spellStart"/>
      <w:r>
        <w:rPr>
          <w:rFonts w:ascii="Temes New Roman" w:hAnsi="Temes New Roman"/>
          <w:sz w:val="26"/>
          <w:szCs w:val="26"/>
        </w:rPr>
        <w:t>дианетику</w:t>
      </w:r>
      <w:proofErr w:type="spellEnd"/>
      <w:r>
        <w:rPr>
          <w:rFonts w:ascii="Temes New Roman" w:hAnsi="Temes New Roman"/>
          <w:sz w:val="26"/>
          <w:szCs w:val="26"/>
        </w:rPr>
        <w:t xml:space="preserve"> - </w:t>
      </w:r>
      <w:proofErr w:type="spellStart"/>
      <w:r>
        <w:rPr>
          <w:rFonts w:ascii="Temes New Roman" w:hAnsi="Temes New Roman"/>
          <w:sz w:val="26"/>
          <w:szCs w:val="26"/>
        </w:rPr>
        <w:t>видеопутеводитель</w:t>
      </w:r>
      <w:proofErr w:type="spellEnd"/>
      <w:r>
        <w:rPr>
          <w:rFonts w:ascii="Temes New Roman" w:hAnsi="Temes New Roman"/>
          <w:sz w:val="26"/>
          <w:szCs w:val="26"/>
        </w:rPr>
        <w:t xml:space="preserve"> по человеческому разуму. Видеопрограмма, основанная на книге </w:t>
      </w:r>
      <w:proofErr w:type="spellStart"/>
      <w:r>
        <w:rPr>
          <w:rFonts w:ascii="Temes New Roman" w:hAnsi="Temes New Roman"/>
          <w:sz w:val="26"/>
          <w:szCs w:val="26"/>
        </w:rPr>
        <w:t>Л.Рона</w:t>
      </w:r>
      <w:proofErr w:type="spellEnd"/>
      <w:r>
        <w:rPr>
          <w:rFonts w:ascii="Temes New Roman" w:hAnsi="Temes New Roman"/>
          <w:sz w:val="26"/>
          <w:szCs w:val="26"/>
        </w:rPr>
        <w:t xml:space="preserve"> </w:t>
      </w:r>
      <w:proofErr w:type="spellStart"/>
      <w:r>
        <w:rPr>
          <w:rFonts w:ascii="Temes New Roman" w:hAnsi="Temes New Roman"/>
          <w:sz w:val="26"/>
          <w:szCs w:val="26"/>
        </w:rPr>
        <w:t>Хаббарда</w:t>
      </w:r>
      <w:proofErr w:type="spellEnd"/>
      <w:r>
        <w:rPr>
          <w:rFonts w:ascii="Temes New Roman" w:hAnsi="Temes New Roman"/>
          <w:sz w:val="26"/>
          <w:szCs w:val="26"/>
        </w:rPr>
        <w:t xml:space="preserve"> </w:t>
      </w:r>
      <w:proofErr w:type="spellStart"/>
      <w:r>
        <w:rPr>
          <w:rFonts w:ascii="Temes New Roman" w:hAnsi="Temes New Roman"/>
          <w:sz w:val="26"/>
          <w:szCs w:val="26"/>
        </w:rPr>
        <w:t>дианетика</w:t>
      </w:r>
      <w:proofErr w:type="spellEnd"/>
      <w:r>
        <w:rPr>
          <w:rFonts w:ascii="Temes New Roman" w:hAnsi="Temes New Roman"/>
          <w:sz w:val="26"/>
          <w:szCs w:val="26"/>
        </w:rPr>
        <w:t>” В этом “</w:t>
      </w:r>
      <w:proofErr w:type="spellStart"/>
      <w:r>
        <w:rPr>
          <w:rFonts w:ascii="Temes New Roman" w:hAnsi="Temes New Roman"/>
          <w:sz w:val="26"/>
          <w:szCs w:val="26"/>
        </w:rPr>
        <w:t>видеопутеводителе</w:t>
      </w:r>
      <w:proofErr w:type="spellEnd"/>
      <w:r>
        <w:rPr>
          <w:rFonts w:ascii="Temes New Roman" w:hAnsi="Temes New Roman"/>
          <w:sz w:val="26"/>
          <w:szCs w:val="26"/>
        </w:rPr>
        <w:t xml:space="preserve">” излагается </w:t>
      </w:r>
      <w:proofErr w:type="spellStart"/>
      <w:r>
        <w:rPr>
          <w:rFonts w:ascii="Temes New Roman" w:hAnsi="Temes New Roman"/>
          <w:sz w:val="26"/>
          <w:szCs w:val="26"/>
        </w:rPr>
        <w:t>хаббардовское</w:t>
      </w:r>
      <w:proofErr w:type="spellEnd"/>
      <w:r>
        <w:rPr>
          <w:rFonts w:ascii="Temes New Roman" w:hAnsi="Temes New Roman"/>
          <w:sz w:val="26"/>
          <w:szCs w:val="26"/>
        </w:rPr>
        <w:t xml:space="preserve"> представление “механизмов” работы сознания и внушается утверждение об особой “эффективности” его методов воздействия на психическое состояние. </w:t>
      </w:r>
      <w:r>
        <w:rPr>
          <w:rFonts w:ascii="Temes New Roman" w:hAnsi="Temes New Roman"/>
          <w:sz w:val="26"/>
          <w:szCs w:val="26"/>
        </w:rPr>
        <w:br/>
      </w:r>
      <w:r>
        <w:rPr>
          <w:rFonts w:ascii="Temes New Roman" w:hAnsi="Temes New Roman"/>
          <w:sz w:val="26"/>
          <w:szCs w:val="26"/>
        </w:rPr>
        <w:br/>
      </w:r>
      <w:proofErr w:type="gramStart"/>
      <w:r>
        <w:rPr>
          <w:rFonts w:ascii="Temes New Roman" w:hAnsi="Temes New Roman"/>
          <w:sz w:val="26"/>
          <w:szCs w:val="26"/>
        </w:rPr>
        <w:t xml:space="preserve">По мнению </w:t>
      </w:r>
      <w:proofErr w:type="spellStart"/>
      <w:r>
        <w:rPr>
          <w:rFonts w:ascii="Temes New Roman" w:hAnsi="Temes New Roman"/>
          <w:sz w:val="26"/>
          <w:szCs w:val="26"/>
        </w:rPr>
        <w:t>Ф.В.Кондратьева</w:t>
      </w:r>
      <w:proofErr w:type="spellEnd"/>
      <w:r>
        <w:rPr>
          <w:rFonts w:ascii="Temes New Roman" w:hAnsi="Temes New Roman"/>
          <w:sz w:val="26"/>
          <w:szCs w:val="26"/>
        </w:rPr>
        <w:t xml:space="preserve">, В.Г. Василевского, </w:t>
      </w:r>
      <w:proofErr w:type="spellStart"/>
      <w:r>
        <w:rPr>
          <w:rFonts w:ascii="Temes New Roman" w:hAnsi="Temes New Roman"/>
          <w:sz w:val="26"/>
          <w:szCs w:val="26"/>
        </w:rPr>
        <w:t>Т.А.Смирновой</w:t>
      </w:r>
      <w:proofErr w:type="spellEnd"/>
      <w:r>
        <w:rPr>
          <w:rFonts w:ascii="Temes New Roman" w:hAnsi="Temes New Roman"/>
          <w:sz w:val="26"/>
          <w:szCs w:val="26"/>
        </w:rPr>
        <w:t xml:space="preserve"> и </w:t>
      </w:r>
      <w:proofErr w:type="spellStart"/>
      <w:r>
        <w:rPr>
          <w:rFonts w:ascii="Temes New Roman" w:hAnsi="Temes New Roman"/>
          <w:sz w:val="26"/>
          <w:szCs w:val="26"/>
        </w:rPr>
        <w:t>И.Г.Виноградова</w:t>
      </w:r>
      <w:proofErr w:type="spellEnd"/>
      <w:r>
        <w:rPr>
          <w:rFonts w:ascii="Temes New Roman" w:hAnsi="Temes New Roman"/>
          <w:sz w:val="26"/>
          <w:szCs w:val="26"/>
        </w:rPr>
        <w:t>, психическое состояние лица, подвергающегося процедуре “</w:t>
      </w:r>
      <w:proofErr w:type="spellStart"/>
      <w:r>
        <w:rPr>
          <w:rFonts w:ascii="Temes New Roman" w:hAnsi="Temes New Roman"/>
          <w:sz w:val="26"/>
          <w:szCs w:val="26"/>
        </w:rPr>
        <w:t>одитинга</w:t>
      </w:r>
      <w:proofErr w:type="spellEnd"/>
      <w:r>
        <w:rPr>
          <w:rFonts w:ascii="Temes New Roman" w:hAnsi="Temes New Roman"/>
          <w:sz w:val="26"/>
          <w:szCs w:val="26"/>
        </w:rPr>
        <w:t>”, следует определить как “временное состояние сознания, характеризующееся суженным его объемом и резкой фокусировкой на содержание внушения, что связано с изменением функции индивидуального контроля и самосознания”, то есть дословно совпадает с определением понятия “гипноз”, данного в словаре “Психология” (М., 1990</w:t>
      </w:r>
      <w:proofErr w:type="gramEnd"/>
      <w:r>
        <w:rPr>
          <w:rFonts w:ascii="Temes New Roman" w:hAnsi="Temes New Roman"/>
          <w:sz w:val="26"/>
          <w:szCs w:val="26"/>
        </w:rPr>
        <w:t>, стр.79, “Гипноз”) и в других источниках. В подтверждение мнения о возможности считать “</w:t>
      </w:r>
      <w:proofErr w:type="spellStart"/>
      <w:r>
        <w:rPr>
          <w:rFonts w:ascii="Temes New Roman" w:hAnsi="Temes New Roman"/>
          <w:sz w:val="26"/>
          <w:szCs w:val="26"/>
        </w:rPr>
        <w:t>одитинг</w:t>
      </w:r>
      <w:proofErr w:type="spellEnd"/>
      <w:r>
        <w:rPr>
          <w:rFonts w:ascii="Temes New Roman" w:hAnsi="Temes New Roman"/>
          <w:sz w:val="26"/>
          <w:szCs w:val="26"/>
        </w:rPr>
        <w:t>” вариантом гипнотического воздействия, помимо упомянутого состояния измененного сознания, в котором находится клиент во время сеанса “</w:t>
      </w:r>
      <w:proofErr w:type="spellStart"/>
      <w:r>
        <w:rPr>
          <w:rFonts w:ascii="Temes New Roman" w:hAnsi="Temes New Roman"/>
          <w:sz w:val="26"/>
          <w:szCs w:val="26"/>
        </w:rPr>
        <w:t>одитинга</w:t>
      </w:r>
      <w:proofErr w:type="spellEnd"/>
      <w:r>
        <w:rPr>
          <w:rFonts w:ascii="Temes New Roman" w:hAnsi="Temes New Roman"/>
          <w:sz w:val="26"/>
          <w:szCs w:val="26"/>
        </w:rPr>
        <w:t xml:space="preserve">”, следует указать на характерное для методики гипнотерапии состояние раппорта - контакта, устанавливающегося во время гипнотического сеанса </w:t>
      </w:r>
      <w:proofErr w:type="gramStart"/>
      <w:r>
        <w:rPr>
          <w:rFonts w:ascii="Temes New Roman" w:hAnsi="Temes New Roman"/>
          <w:sz w:val="26"/>
          <w:szCs w:val="26"/>
        </w:rPr>
        <w:t>между</w:t>
      </w:r>
      <w:proofErr w:type="gramEnd"/>
      <w:r>
        <w:rPr>
          <w:rFonts w:ascii="Temes New Roman" w:hAnsi="Temes New Roman"/>
          <w:sz w:val="26"/>
          <w:szCs w:val="26"/>
        </w:rPr>
        <w:t xml:space="preserve"> гипнотизируемым и гипнотизирующим. Этот контакт у персонажей видеозаписи отличается высокой степенью избирательности восприятия вследствие суженного в гипнотическом состоянии сознания, которое объясняется наличием </w:t>
      </w:r>
      <w:proofErr w:type="spellStart"/>
      <w:r>
        <w:rPr>
          <w:rFonts w:ascii="Temes New Roman" w:hAnsi="Temes New Roman"/>
          <w:sz w:val="26"/>
          <w:szCs w:val="26"/>
        </w:rPr>
        <w:t>гипноидно</w:t>
      </w:r>
      <w:proofErr w:type="spellEnd"/>
      <w:r>
        <w:rPr>
          <w:rFonts w:ascii="Temes New Roman" w:hAnsi="Temes New Roman"/>
          <w:sz w:val="26"/>
          <w:szCs w:val="26"/>
        </w:rPr>
        <w:t xml:space="preserve">-фазовых состояний коры головного мозга - относительно слабый вербальный раздражитель (то есть формула словесного внушения, </w:t>
      </w:r>
      <w:proofErr w:type="spellStart"/>
      <w:r>
        <w:rPr>
          <w:rFonts w:ascii="Temes New Roman" w:hAnsi="Temes New Roman"/>
          <w:sz w:val="26"/>
          <w:szCs w:val="26"/>
        </w:rPr>
        <w:t>гипиема</w:t>
      </w:r>
      <w:proofErr w:type="spellEnd"/>
      <w:r>
        <w:rPr>
          <w:rFonts w:ascii="Temes New Roman" w:hAnsi="Temes New Roman"/>
          <w:sz w:val="26"/>
          <w:szCs w:val="26"/>
        </w:rPr>
        <w:t xml:space="preserve">) оказывается значимее, сильнее воздействий, поступающих из других источников. </w:t>
      </w:r>
      <w:r>
        <w:rPr>
          <w:rFonts w:ascii="Temes New Roman" w:hAnsi="Temes New Roman"/>
          <w:sz w:val="26"/>
          <w:szCs w:val="26"/>
        </w:rPr>
        <w:br/>
      </w:r>
      <w:r>
        <w:rPr>
          <w:rFonts w:ascii="Temes New Roman" w:hAnsi="Temes New Roman"/>
          <w:sz w:val="26"/>
          <w:szCs w:val="26"/>
        </w:rPr>
        <w:br/>
        <w:t xml:space="preserve">Бойко Ю.П. и </w:t>
      </w:r>
      <w:proofErr w:type="spellStart"/>
      <w:r>
        <w:rPr>
          <w:rFonts w:ascii="Temes New Roman" w:hAnsi="Temes New Roman"/>
          <w:sz w:val="26"/>
          <w:szCs w:val="26"/>
        </w:rPr>
        <w:t>Кыров</w:t>
      </w:r>
      <w:proofErr w:type="spellEnd"/>
      <w:r>
        <w:rPr>
          <w:rFonts w:ascii="Temes New Roman" w:hAnsi="Temes New Roman"/>
          <w:sz w:val="26"/>
          <w:szCs w:val="26"/>
        </w:rPr>
        <w:t xml:space="preserve"> Н.Е., рассмотрев представленные материалы, выявили следующее: процедура “</w:t>
      </w:r>
      <w:proofErr w:type="spellStart"/>
      <w:r>
        <w:rPr>
          <w:rFonts w:ascii="Temes New Roman" w:hAnsi="Temes New Roman"/>
          <w:sz w:val="26"/>
          <w:szCs w:val="26"/>
        </w:rPr>
        <w:t>одитинга</w:t>
      </w:r>
      <w:proofErr w:type="spellEnd"/>
      <w:r>
        <w:rPr>
          <w:rFonts w:ascii="Temes New Roman" w:hAnsi="Temes New Roman"/>
          <w:sz w:val="26"/>
          <w:szCs w:val="26"/>
        </w:rPr>
        <w:t>” осуществляется двумя участниками “</w:t>
      </w:r>
      <w:proofErr w:type="gramStart"/>
      <w:r>
        <w:rPr>
          <w:rFonts w:ascii="Temes New Roman" w:hAnsi="Temes New Roman"/>
          <w:sz w:val="26"/>
          <w:szCs w:val="26"/>
        </w:rPr>
        <w:t>пре-клиром</w:t>
      </w:r>
      <w:proofErr w:type="gramEnd"/>
      <w:r>
        <w:rPr>
          <w:rFonts w:ascii="Temes New Roman" w:hAnsi="Temes New Roman"/>
          <w:sz w:val="26"/>
          <w:szCs w:val="26"/>
        </w:rPr>
        <w:t>” и “</w:t>
      </w:r>
      <w:proofErr w:type="spellStart"/>
      <w:r>
        <w:rPr>
          <w:rFonts w:ascii="Temes New Roman" w:hAnsi="Temes New Roman"/>
          <w:sz w:val="26"/>
          <w:szCs w:val="26"/>
        </w:rPr>
        <w:t>одитором</w:t>
      </w:r>
      <w:proofErr w:type="spellEnd"/>
      <w:r>
        <w:rPr>
          <w:rFonts w:ascii="Temes New Roman" w:hAnsi="Temes New Roman"/>
          <w:sz w:val="26"/>
          <w:szCs w:val="26"/>
        </w:rPr>
        <w:t>” при направляющей, оценивающей и по сути руководящей роли последнего. “</w:t>
      </w:r>
      <w:proofErr w:type="gramStart"/>
      <w:r>
        <w:rPr>
          <w:rFonts w:ascii="Temes New Roman" w:hAnsi="Temes New Roman"/>
          <w:sz w:val="26"/>
          <w:szCs w:val="26"/>
        </w:rPr>
        <w:t>Пре-клир</w:t>
      </w:r>
      <w:proofErr w:type="gramEnd"/>
      <w:r>
        <w:rPr>
          <w:rFonts w:ascii="Temes New Roman" w:hAnsi="Temes New Roman"/>
          <w:sz w:val="26"/>
          <w:szCs w:val="26"/>
        </w:rPr>
        <w:t xml:space="preserve">” (участник процедуры, стремящийся обрести состояние “клир” - состояния очищенного сознания или избавление от влияния </w:t>
      </w:r>
      <w:r>
        <w:rPr>
          <w:rFonts w:ascii="Temes New Roman" w:hAnsi="Temes New Roman"/>
          <w:sz w:val="26"/>
          <w:szCs w:val="26"/>
        </w:rPr>
        <w:lastRenderedPageBreak/>
        <w:t xml:space="preserve">реактивного ума) выполняет предписания </w:t>
      </w:r>
      <w:proofErr w:type="spellStart"/>
      <w:r>
        <w:rPr>
          <w:rFonts w:ascii="Temes New Roman" w:hAnsi="Temes New Roman"/>
          <w:sz w:val="26"/>
          <w:szCs w:val="26"/>
        </w:rPr>
        <w:t>одитора</w:t>
      </w:r>
      <w:proofErr w:type="spellEnd"/>
      <w:r>
        <w:rPr>
          <w:rFonts w:ascii="Temes New Roman" w:hAnsi="Temes New Roman"/>
          <w:sz w:val="26"/>
          <w:szCs w:val="26"/>
        </w:rPr>
        <w:t>, отвечает на его вопросы. Следуя предписаниям “</w:t>
      </w:r>
      <w:proofErr w:type="spellStart"/>
      <w:r>
        <w:rPr>
          <w:rFonts w:ascii="Temes New Roman" w:hAnsi="Temes New Roman"/>
          <w:sz w:val="26"/>
          <w:szCs w:val="26"/>
        </w:rPr>
        <w:t>одитора</w:t>
      </w:r>
      <w:proofErr w:type="spellEnd"/>
      <w:r>
        <w:rPr>
          <w:rFonts w:ascii="Temes New Roman" w:hAnsi="Temes New Roman"/>
          <w:sz w:val="26"/>
          <w:szCs w:val="26"/>
        </w:rPr>
        <w:t>” “</w:t>
      </w:r>
      <w:proofErr w:type="gramStart"/>
      <w:r>
        <w:rPr>
          <w:rFonts w:ascii="Temes New Roman" w:hAnsi="Temes New Roman"/>
          <w:sz w:val="26"/>
          <w:szCs w:val="26"/>
        </w:rPr>
        <w:t>пре-клир</w:t>
      </w:r>
      <w:proofErr w:type="gramEnd"/>
      <w:r>
        <w:rPr>
          <w:rFonts w:ascii="Temes New Roman" w:hAnsi="Temes New Roman"/>
          <w:sz w:val="26"/>
          <w:szCs w:val="26"/>
        </w:rPr>
        <w:t xml:space="preserve">” последовательно осуществляет десять этапов процедуры. </w:t>
      </w:r>
      <w:r>
        <w:rPr>
          <w:rFonts w:ascii="Temes New Roman" w:hAnsi="Temes New Roman"/>
          <w:sz w:val="26"/>
          <w:szCs w:val="26"/>
        </w:rPr>
        <w:br/>
      </w:r>
      <w:r>
        <w:rPr>
          <w:rFonts w:ascii="Temes New Roman" w:hAnsi="Temes New Roman"/>
          <w:sz w:val="26"/>
          <w:szCs w:val="26"/>
        </w:rPr>
        <w:br/>
        <w:t>1-этап. Располагаясь друг против друга в положении сидя, “</w:t>
      </w:r>
      <w:proofErr w:type="spellStart"/>
      <w:r>
        <w:rPr>
          <w:rFonts w:ascii="Temes New Roman" w:hAnsi="Temes New Roman"/>
          <w:sz w:val="26"/>
          <w:szCs w:val="26"/>
        </w:rPr>
        <w:t>одитор</w:t>
      </w:r>
      <w:proofErr w:type="spellEnd"/>
      <w:r>
        <w:rPr>
          <w:rFonts w:ascii="Temes New Roman" w:hAnsi="Temes New Roman"/>
          <w:sz w:val="26"/>
          <w:szCs w:val="26"/>
        </w:rPr>
        <w:t>” наставляет “</w:t>
      </w:r>
      <w:proofErr w:type="gramStart"/>
      <w:r>
        <w:rPr>
          <w:rFonts w:ascii="Temes New Roman" w:hAnsi="Temes New Roman"/>
          <w:sz w:val="26"/>
          <w:szCs w:val="26"/>
        </w:rPr>
        <w:t>пре-клира</w:t>
      </w:r>
      <w:proofErr w:type="gramEnd"/>
      <w:r>
        <w:rPr>
          <w:rFonts w:ascii="Temes New Roman" w:hAnsi="Temes New Roman"/>
          <w:sz w:val="26"/>
          <w:szCs w:val="26"/>
        </w:rPr>
        <w:t>” в необходимости “осознавать все, что будет происходить”. Свойственное процедуре “</w:t>
      </w:r>
      <w:proofErr w:type="spellStart"/>
      <w:r>
        <w:rPr>
          <w:rFonts w:ascii="Temes New Roman" w:hAnsi="Temes New Roman"/>
          <w:sz w:val="26"/>
          <w:szCs w:val="26"/>
        </w:rPr>
        <w:t>одитинга</w:t>
      </w:r>
      <w:proofErr w:type="spellEnd"/>
      <w:r>
        <w:rPr>
          <w:rFonts w:ascii="Temes New Roman" w:hAnsi="Temes New Roman"/>
          <w:sz w:val="26"/>
          <w:szCs w:val="26"/>
        </w:rPr>
        <w:t>” распределение ролей среди ее участников предполагает ощутимую иерархию - “</w:t>
      </w:r>
      <w:proofErr w:type="spellStart"/>
      <w:r>
        <w:rPr>
          <w:rFonts w:ascii="Temes New Roman" w:hAnsi="Temes New Roman"/>
          <w:sz w:val="26"/>
          <w:szCs w:val="26"/>
        </w:rPr>
        <w:t>одитор</w:t>
      </w:r>
      <w:proofErr w:type="spellEnd"/>
      <w:r>
        <w:rPr>
          <w:rFonts w:ascii="Temes New Roman" w:hAnsi="Temes New Roman"/>
          <w:sz w:val="26"/>
          <w:szCs w:val="26"/>
        </w:rPr>
        <w:t>” занимает руководящую роль, направляет “</w:t>
      </w:r>
      <w:proofErr w:type="gramStart"/>
      <w:r>
        <w:rPr>
          <w:rFonts w:ascii="Temes New Roman" w:hAnsi="Temes New Roman"/>
          <w:sz w:val="26"/>
          <w:szCs w:val="26"/>
        </w:rPr>
        <w:t>пре-клира</w:t>
      </w:r>
      <w:proofErr w:type="gramEnd"/>
      <w:r>
        <w:rPr>
          <w:rFonts w:ascii="Temes New Roman" w:hAnsi="Temes New Roman"/>
          <w:sz w:val="26"/>
          <w:szCs w:val="26"/>
        </w:rPr>
        <w:t xml:space="preserve">”, поощряет, дает команды. </w:t>
      </w:r>
      <w:r>
        <w:rPr>
          <w:rFonts w:ascii="Temes New Roman" w:hAnsi="Temes New Roman"/>
          <w:sz w:val="26"/>
          <w:szCs w:val="26"/>
        </w:rPr>
        <w:br/>
      </w:r>
      <w:r>
        <w:rPr>
          <w:rFonts w:ascii="Temes New Roman" w:hAnsi="Temes New Roman"/>
          <w:sz w:val="26"/>
          <w:szCs w:val="26"/>
        </w:rPr>
        <w:br/>
        <w:t>Наставления “</w:t>
      </w:r>
      <w:proofErr w:type="spellStart"/>
      <w:r>
        <w:rPr>
          <w:rFonts w:ascii="Temes New Roman" w:hAnsi="Temes New Roman"/>
          <w:sz w:val="26"/>
          <w:szCs w:val="26"/>
        </w:rPr>
        <w:t>одитора</w:t>
      </w:r>
      <w:proofErr w:type="spellEnd"/>
      <w:r>
        <w:rPr>
          <w:rFonts w:ascii="Temes New Roman" w:hAnsi="Temes New Roman"/>
          <w:sz w:val="26"/>
          <w:szCs w:val="26"/>
        </w:rPr>
        <w:t xml:space="preserve">” звучат в утвердительной, констатирующей форме. Интонациям присущи качества директивности. </w:t>
      </w:r>
      <w:r>
        <w:rPr>
          <w:rFonts w:ascii="Temes New Roman" w:hAnsi="Temes New Roman"/>
          <w:sz w:val="26"/>
          <w:szCs w:val="26"/>
        </w:rPr>
        <w:br/>
      </w:r>
      <w:r>
        <w:rPr>
          <w:rFonts w:ascii="Temes New Roman" w:hAnsi="Temes New Roman"/>
          <w:sz w:val="26"/>
          <w:szCs w:val="26"/>
        </w:rPr>
        <w:br/>
      </w:r>
      <w:proofErr w:type="gramStart"/>
      <w:r>
        <w:rPr>
          <w:rFonts w:ascii="Temes New Roman" w:hAnsi="Temes New Roman"/>
          <w:sz w:val="26"/>
          <w:szCs w:val="26"/>
        </w:rPr>
        <w:t>Данные особенности 1-го этапа позволяют расценить его как подготовляющий для усвоения “пре-клиром” внушений со стороны “</w:t>
      </w:r>
      <w:proofErr w:type="spellStart"/>
      <w:r>
        <w:rPr>
          <w:rFonts w:ascii="Temes New Roman" w:hAnsi="Temes New Roman"/>
          <w:sz w:val="26"/>
          <w:szCs w:val="26"/>
        </w:rPr>
        <w:t>одитора</w:t>
      </w:r>
      <w:proofErr w:type="spellEnd"/>
      <w:r>
        <w:rPr>
          <w:rFonts w:ascii="Temes New Roman" w:hAnsi="Temes New Roman"/>
          <w:sz w:val="26"/>
          <w:szCs w:val="26"/>
        </w:rPr>
        <w:t>”, как обеспечивающий выполнение “пре-клиром” указаний “</w:t>
      </w:r>
      <w:proofErr w:type="spellStart"/>
      <w:r>
        <w:rPr>
          <w:rFonts w:ascii="Temes New Roman" w:hAnsi="Temes New Roman"/>
          <w:sz w:val="26"/>
          <w:szCs w:val="26"/>
        </w:rPr>
        <w:t>одитора</w:t>
      </w:r>
      <w:proofErr w:type="spellEnd"/>
      <w:r>
        <w:rPr>
          <w:rFonts w:ascii="Temes New Roman" w:hAnsi="Temes New Roman"/>
          <w:sz w:val="26"/>
          <w:szCs w:val="26"/>
        </w:rPr>
        <w:t xml:space="preserve">”. </w:t>
      </w:r>
      <w:r>
        <w:rPr>
          <w:rFonts w:ascii="Temes New Roman" w:hAnsi="Temes New Roman"/>
          <w:sz w:val="26"/>
          <w:szCs w:val="26"/>
        </w:rPr>
        <w:br/>
      </w:r>
      <w:r>
        <w:rPr>
          <w:rFonts w:ascii="Temes New Roman" w:hAnsi="Temes New Roman"/>
          <w:sz w:val="26"/>
          <w:szCs w:val="26"/>
        </w:rPr>
        <w:br/>
        <w:t>2-й этап - “</w:t>
      </w:r>
      <w:proofErr w:type="spellStart"/>
      <w:r>
        <w:rPr>
          <w:rFonts w:ascii="Temes New Roman" w:hAnsi="Temes New Roman"/>
          <w:sz w:val="26"/>
          <w:szCs w:val="26"/>
        </w:rPr>
        <w:t>одитор</w:t>
      </w:r>
      <w:proofErr w:type="spellEnd"/>
      <w:r>
        <w:rPr>
          <w:rFonts w:ascii="Temes New Roman" w:hAnsi="Temes New Roman"/>
          <w:sz w:val="26"/>
          <w:szCs w:val="26"/>
        </w:rPr>
        <w:t>” предлагает “пре-клиру” закрыть глаза, что в сочетании с удобным положением сидя и сосредоточенности на голосе “</w:t>
      </w:r>
      <w:proofErr w:type="spellStart"/>
      <w:r>
        <w:rPr>
          <w:rFonts w:ascii="Temes New Roman" w:hAnsi="Temes New Roman"/>
          <w:sz w:val="26"/>
          <w:szCs w:val="26"/>
        </w:rPr>
        <w:t>одитора</w:t>
      </w:r>
      <w:proofErr w:type="spellEnd"/>
      <w:r>
        <w:rPr>
          <w:rFonts w:ascii="Temes New Roman" w:hAnsi="Temes New Roman"/>
          <w:sz w:val="26"/>
          <w:szCs w:val="26"/>
        </w:rPr>
        <w:t xml:space="preserve">” ведет к депривации зрительного и моторного анализаторов, и как следствие, способствует специфическому распределению зон торможения-активации (по </w:t>
      </w:r>
      <w:proofErr w:type="spellStart"/>
      <w:r>
        <w:rPr>
          <w:rFonts w:ascii="Temes New Roman" w:hAnsi="Temes New Roman"/>
          <w:sz w:val="26"/>
          <w:szCs w:val="26"/>
        </w:rPr>
        <w:t>И.П.Павлову</w:t>
      </w:r>
      <w:proofErr w:type="spellEnd"/>
      <w:proofErr w:type="gramEnd"/>
      <w:r>
        <w:rPr>
          <w:rFonts w:ascii="Temes New Roman" w:hAnsi="Temes New Roman"/>
          <w:sz w:val="26"/>
          <w:szCs w:val="26"/>
        </w:rPr>
        <w:t xml:space="preserve">, </w:t>
      </w:r>
      <w:proofErr w:type="spellStart"/>
      <w:r>
        <w:rPr>
          <w:rFonts w:ascii="Temes New Roman" w:hAnsi="Temes New Roman"/>
          <w:sz w:val="26"/>
          <w:szCs w:val="26"/>
        </w:rPr>
        <w:t>А.А.Ухтомскому</w:t>
      </w:r>
      <w:proofErr w:type="spellEnd"/>
      <w:r>
        <w:rPr>
          <w:rFonts w:ascii="Temes New Roman" w:hAnsi="Temes New Roman"/>
          <w:sz w:val="26"/>
          <w:szCs w:val="26"/>
        </w:rPr>
        <w:t xml:space="preserve">) в центральной нервной системе “пре-клира”, характерному для так называемых фазовых состояний сознания. </w:t>
      </w:r>
      <w:r>
        <w:rPr>
          <w:rFonts w:ascii="Temes New Roman" w:hAnsi="Temes New Roman"/>
          <w:sz w:val="26"/>
          <w:szCs w:val="26"/>
        </w:rPr>
        <w:br/>
      </w:r>
      <w:r>
        <w:rPr>
          <w:rFonts w:ascii="Temes New Roman" w:hAnsi="Temes New Roman"/>
          <w:sz w:val="26"/>
          <w:szCs w:val="26"/>
        </w:rPr>
        <w:br/>
        <w:t>3-й этап посвящен “установке отмены” Он содержит директивное требование отмены “любого внушения” по завершению процедуры “</w:t>
      </w:r>
      <w:proofErr w:type="spellStart"/>
      <w:r>
        <w:rPr>
          <w:rFonts w:ascii="Temes New Roman" w:hAnsi="Temes New Roman"/>
          <w:sz w:val="26"/>
          <w:szCs w:val="26"/>
        </w:rPr>
        <w:t>одитинга</w:t>
      </w:r>
      <w:proofErr w:type="spellEnd"/>
      <w:r>
        <w:rPr>
          <w:rFonts w:ascii="Temes New Roman" w:hAnsi="Temes New Roman"/>
          <w:sz w:val="26"/>
          <w:szCs w:val="26"/>
        </w:rPr>
        <w:t xml:space="preserve">” </w:t>
      </w:r>
      <w:proofErr w:type="gramStart"/>
      <w:r>
        <w:rPr>
          <w:rFonts w:ascii="Temes New Roman" w:hAnsi="Temes New Roman"/>
          <w:sz w:val="26"/>
          <w:szCs w:val="26"/>
        </w:rPr>
        <w:t>и</w:t>
      </w:r>
      <w:proofErr w:type="gramEnd"/>
      <w:r>
        <w:rPr>
          <w:rFonts w:ascii="Temes New Roman" w:hAnsi="Temes New Roman"/>
          <w:sz w:val="26"/>
          <w:szCs w:val="26"/>
        </w:rPr>
        <w:t xml:space="preserve"> но своей сути является не только признанием наличия в процедуре “</w:t>
      </w:r>
      <w:proofErr w:type="spellStart"/>
      <w:r>
        <w:rPr>
          <w:rFonts w:ascii="Temes New Roman" w:hAnsi="Temes New Roman"/>
          <w:sz w:val="26"/>
          <w:szCs w:val="26"/>
        </w:rPr>
        <w:t>одитинга</w:t>
      </w:r>
      <w:proofErr w:type="spellEnd"/>
      <w:r>
        <w:rPr>
          <w:rFonts w:ascii="Temes New Roman" w:hAnsi="Temes New Roman"/>
          <w:sz w:val="26"/>
          <w:szCs w:val="26"/>
        </w:rPr>
        <w:t>” компонента внушения, но и попыткой “</w:t>
      </w:r>
      <w:proofErr w:type="spellStart"/>
      <w:r>
        <w:rPr>
          <w:rFonts w:ascii="Temes New Roman" w:hAnsi="Temes New Roman"/>
          <w:sz w:val="26"/>
          <w:szCs w:val="26"/>
        </w:rPr>
        <w:t>одитора</w:t>
      </w:r>
      <w:proofErr w:type="spellEnd"/>
      <w:r>
        <w:rPr>
          <w:rFonts w:ascii="Temes New Roman" w:hAnsi="Temes New Roman"/>
          <w:sz w:val="26"/>
          <w:szCs w:val="26"/>
        </w:rPr>
        <w:t xml:space="preserve">” воспрепятствовать возможному развитию эффекта действия внушения за временными рамками самой процедуры. </w:t>
      </w:r>
      <w:proofErr w:type="gramStart"/>
      <w:r>
        <w:rPr>
          <w:rFonts w:ascii="Temes New Roman" w:hAnsi="Temes New Roman"/>
          <w:sz w:val="26"/>
          <w:szCs w:val="26"/>
        </w:rPr>
        <w:t xml:space="preserve">Указанное явление отсроченной реализации внушений, характерно для внушений, произведенных на фоне измененных состояний сознания. </w:t>
      </w:r>
      <w:r>
        <w:rPr>
          <w:rFonts w:ascii="Temes New Roman" w:hAnsi="Temes New Roman"/>
          <w:sz w:val="26"/>
          <w:szCs w:val="26"/>
        </w:rPr>
        <w:br/>
      </w:r>
      <w:r>
        <w:rPr>
          <w:rFonts w:ascii="Temes New Roman" w:hAnsi="Temes New Roman"/>
          <w:sz w:val="26"/>
          <w:szCs w:val="26"/>
        </w:rPr>
        <w:br/>
        <w:t>4-й, 5-й, 6-а и 6-б этапы процедуры “</w:t>
      </w:r>
      <w:proofErr w:type="spellStart"/>
      <w:r>
        <w:rPr>
          <w:rFonts w:ascii="Temes New Roman" w:hAnsi="Temes New Roman"/>
          <w:sz w:val="26"/>
          <w:szCs w:val="26"/>
        </w:rPr>
        <w:t>одитинга</w:t>
      </w:r>
      <w:proofErr w:type="spellEnd"/>
      <w:r>
        <w:rPr>
          <w:rFonts w:ascii="Temes New Roman" w:hAnsi="Temes New Roman"/>
          <w:sz w:val="26"/>
          <w:szCs w:val="26"/>
        </w:rPr>
        <w:t>” предполагают для “пре-клира” “отыскание в прошлом происшествия”, повлекшего за собой неблагоприятное влияние на самочувствие “пре-клира”, воссоздание ранее не осознаваемых его деталей и, наконец, уменьшение негативного эмоционального заряда, сопровождавшего происшедшие события с достижением положительной реакции как результата переоценки прошлого</w:t>
      </w:r>
      <w:proofErr w:type="gramEnd"/>
      <w:r>
        <w:rPr>
          <w:rFonts w:ascii="Temes New Roman" w:hAnsi="Temes New Roman"/>
          <w:sz w:val="26"/>
          <w:szCs w:val="26"/>
        </w:rPr>
        <w:t xml:space="preserve"> и освобождения от симптомов. Само, так называемое, “отыскание происшествия” и воссоздание ранее неосознаваемых его деталей, осуществляется посредством приемов, направленных на управление зри тельными образами в субъективном пространстве “</w:t>
      </w:r>
      <w:proofErr w:type="gramStart"/>
      <w:r>
        <w:rPr>
          <w:rFonts w:ascii="Temes New Roman" w:hAnsi="Temes New Roman"/>
          <w:sz w:val="26"/>
          <w:szCs w:val="26"/>
        </w:rPr>
        <w:t>пре-клира</w:t>
      </w:r>
      <w:proofErr w:type="gramEnd"/>
      <w:r>
        <w:rPr>
          <w:rFonts w:ascii="Temes New Roman" w:hAnsi="Temes New Roman"/>
          <w:sz w:val="26"/>
          <w:szCs w:val="26"/>
        </w:rPr>
        <w:t xml:space="preserve">”, то есть посредствам визуализации, что широко используется в различных психотерапевтических методиках. </w:t>
      </w:r>
      <w:r>
        <w:rPr>
          <w:rFonts w:ascii="Temes New Roman" w:hAnsi="Temes New Roman"/>
          <w:sz w:val="26"/>
          <w:szCs w:val="26"/>
        </w:rPr>
        <w:br/>
      </w:r>
      <w:r>
        <w:rPr>
          <w:rFonts w:ascii="Temes New Roman" w:hAnsi="Temes New Roman"/>
          <w:sz w:val="26"/>
          <w:szCs w:val="26"/>
        </w:rPr>
        <w:br/>
        <w:t xml:space="preserve">Следует особо подчеркнуть, что визуализация возможна как результат управления процессами внимания, памяти, эмоциональными реакциями, позволяющими субъекту вызвать у себя, либо у другого те или иные ощущения, восприятия, минуя критическую оценку этого. Такой тип управления (посредством подачи </w:t>
      </w:r>
      <w:r>
        <w:rPr>
          <w:rFonts w:ascii="Temes New Roman" w:hAnsi="Temes New Roman"/>
          <w:sz w:val="26"/>
          <w:szCs w:val="26"/>
        </w:rPr>
        <w:lastRenderedPageBreak/>
        <w:t xml:space="preserve">информации, минуя критику) есть, в зависимости от направленности, не что </w:t>
      </w:r>
      <w:proofErr w:type="gramStart"/>
      <w:r>
        <w:rPr>
          <w:rFonts w:ascii="Temes New Roman" w:hAnsi="Temes New Roman"/>
          <w:sz w:val="26"/>
          <w:szCs w:val="26"/>
        </w:rPr>
        <w:t>иное</w:t>
      </w:r>
      <w:proofErr w:type="gramEnd"/>
      <w:r>
        <w:rPr>
          <w:rFonts w:ascii="Temes New Roman" w:hAnsi="Temes New Roman"/>
          <w:sz w:val="26"/>
          <w:szCs w:val="26"/>
        </w:rPr>
        <w:t xml:space="preserve"> как внушение, либо самовнушение. </w:t>
      </w:r>
      <w:r>
        <w:rPr>
          <w:rFonts w:ascii="Temes New Roman" w:hAnsi="Temes New Roman"/>
          <w:sz w:val="26"/>
          <w:szCs w:val="26"/>
        </w:rPr>
        <w:br/>
      </w:r>
      <w:r>
        <w:rPr>
          <w:rFonts w:ascii="Temes New Roman" w:hAnsi="Temes New Roman"/>
          <w:sz w:val="26"/>
          <w:szCs w:val="26"/>
        </w:rPr>
        <w:br/>
        <w:t>Необходимо так же отметить, что предписываемая (на этапах 6-а и 6-б) процедурой “</w:t>
      </w:r>
      <w:proofErr w:type="spellStart"/>
      <w:r>
        <w:rPr>
          <w:rFonts w:ascii="Temes New Roman" w:hAnsi="Temes New Roman"/>
          <w:sz w:val="26"/>
          <w:szCs w:val="26"/>
        </w:rPr>
        <w:t>одитинга</w:t>
      </w:r>
      <w:proofErr w:type="spellEnd"/>
      <w:r>
        <w:rPr>
          <w:rFonts w:ascii="Temes New Roman" w:hAnsi="Temes New Roman"/>
          <w:sz w:val="26"/>
          <w:szCs w:val="26"/>
        </w:rPr>
        <w:t xml:space="preserve">” необходимость возвращаться к все более исторически раннему “происшествию”, имевшему место в жизни “пре-клира”, вполне соответствует достижению внушенного возрастного регресса, используемого в различных вариантах </w:t>
      </w:r>
      <w:proofErr w:type="spellStart"/>
      <w:r>
        <w:rPr>
          <w:rFonts w:ascii="Temes New Roman" w:hAnsi="Temes New Roman"/>
          <w:sz w:val="26"/>
          <w:szCs w:val="26"/>
        </w:rPr>
        <w:t>аут</w:t>
      </w:r>
      <w:proofErr w:type="gramStart"/>
      <w:r>
        <w:rPr>
          <w:rFonts w:ascii="Temes New Roman" w:hAnsi="Temes New Roman"/>
          <w:sz w:val="26"/>
          <w:szCs w:val="26"/>
        </w:rPr>
        <w:t>о</w:t>
      </w:r>
      <w:proofErr w:type="spellEnd"/>
      <w:r>
        <w:rPr>
          <w:rFonts w:ascii="Temes New Roman" w:hAnsi="Temes New Roman"/>
          <w:sz w:val="26"/>
          <w:szCs w:val="26"/>
        </w:rPr>
        <w:t>-</w:t>
      </w:r>
      <w:proofErr w:type="gramEnd"/>
      <w:r>
        <w:rPr>
          <w:rFonts w:ascii="Temes New Roman" w:hAnsi="Temes New Roman"/>
          <w:sz w:val="26"/>
          <w:szCs w:val="26"/>
        </w:rPr>
        <w:t xml:space="preserve"> и гетеро-суггестивной терапии. </w:t>
      </w:r>
      <w:r>
        <w:rPr>
          <w:rFonts w:ascii="Temes New Roman" w:hAnsi="Temes New Roman"/>
          <w:sz w:val="26"/>
          <w:szCs w:val="26"/>
        </w:rPr>
        <w:br/>
      </w:r>
      <w:r>
        <w:rPr>
          <w:rFonts w:ascii="Temes New Roman" w:hAnsi="Temes New Roman"/>
          <w:sz w:val="26"/>
          <w:szCs w:val="26"/>
        </w:rPr>
        <w:br/>
      </w:r>
      <w:proofErr w:type="gramStart"/>
      <w:r>
        <w:rPr>
          <w:rFonts w:ascii="Temes New Roman" w:hAnsi="Temes New Roman"/>
          <w:sz w:val="26"/>
          <w:szCs w:val="26"/>
        </w:rPr>
        <w:t>Уменьшение эмоционального заряда “происшествия” и формирование положительной эмоциональной реакции (веселости) как обязательного условия для перехода к работе с более ранним “происшествием” в ходе процедуры “</w:t>
      </w:r>
      <w:proofErr w:type="spellStart"/>
      <w:r>
        <w:rPr>
          <w:rFonts w:ascii="Temes New Roman" w:hAnsi="Temes New Roman"/>
          <w:sz w:val="26"/>
          <w:szCs w:val="26"/>
        </w:rPr>
        <w:t>одитинга</w:t>
      </w:r>
      <w:proofErr w:type="spellEnd"/>
      <w:r>
        <w:rPr>
          <w:rFonts w:ascii="Temes New Roman" w:hAnsi="Temes New Roman"/>
          <w:sz w:val="26"/>
          <w:szCs w:val="26"/>
        </w:rPr>
        <w:t>”, либо для приостановки работы и переходу к работе с более ранним “происшествием” в ходе процедуры “</w:t>
      </w:r>
      <w:proofErr w:type="spellStart"/>
      <w:r>
        <w:rPr>
          <w:rFonts w:ascii="Temes New Roman" w:hAnsi="Temes New Roman"/>
          <w:sz w:val="26"/>
          <w:szCs w:val="26"/>
        </w:rPr>
        <w:t>одитинга</w:t>
      </w:r>
      <w:proofErr w:type="spellEnd"/>
      <w:r>
        <w:rPr>
          <w:rFonts w:ascii="Temes New Roman" w:hAnsi="Temes New Roman"/>
          <w:sz w:val="26"/>
          <w:szCs w:val="26"/>
        </w:rPr>
        <w:t>”, либо для приостановки работы и переходу от визуализации к настоящему времени и “полному осознанию”, может иметь интерпретацию и как</w:t>
      </w:r>
      <w:proofErr w:type="gramEnd"/>
      <w:r>
        <w:rPr>
          <w:rFonts w:ascii="Temes New Roman" w:hAnsi="Temes New Roman"/>
          <w:sz w:val="26"/>
          <w:szCs w:val="26"/>
        </w:rPr>
        <w:t xml:space="preserve"> </w:t>
      </w:r>
      <w:proofErr w:type="spellStart"/>
      <w:r>
        <w:rPr>
          <w:rFonts w:ascii="Temes New Roman" w:hAnsi="Temes New Roman"/>
          <w:sz w:val="26"/>
          <w:szCs w:val="26"/>
        </w:rPr>
        <w:t>катарсическое</w:t>
      </w:r>
      <w:proofErr w:type="spellEnd"/>
      <w:r>
        <w:rPr>
          <w:rFonts w:ascii="Temes New Roman" w:hAnsi="Temes New Roman"/>
          <w:sz w:val="26"/>
          <w:szCs w:val="26"/>
        </w:rPr>
        <w:t xml:space="preserve"> переживание, </w:t>
      </w:r>
      <w:proofErr w:type="spellStart"/>
      <w:r>
        <w:rPr>
          <w:rFonts w:ascii="Temes New Roman" w:hAnsi="Temes New Roman"/>
          <w:sz w:val="26"/>
          <w:szCs w:val="26"/>
        </w:rPr>
        <w:t>отреагирование</w:t>
      </w:r>
      <w:proofErr w:type="spellEnd"/>
      <w:r>
        <w:rPr>
          <w:rFonts w:ascii="Temes New Roman" w:hAnsi="Temes New Roman"/>
          <w:sz w:val="26"/>
          <w:szCs w:val="26"/>
        </w:rPr>
        <w:t xml:space="preserve"> и как составляющая положительного подкрепления полезного опыта (приемы из арсенала психодинамической, </w:t>
      </w:r>
      <w:proofErr w:type="spellStart"/>
      <w:r>
        <w:rPr>
          <w:rFonts w:ascii="Temes New Roman" w:hAnsi="Temes New Roman"/>
          <w:sz w:val="26"/>
          <w:szCs w:val="26"/>
        </w:rPr>
        <w:t>арттерапии</w:t>
      </w:r>
      <w:proofErr w:type="spellEnd"/>
      <w:r>
        <w:rPr>
          <w:rFonts w:ascii="Temes New Roman" w:hAnsi="Temes New Roman"/>
          <w:sz w:val="26"/>
          <w:szCs w:val="26"/>
        </w:rPr>
        <w:t xml:space="preserve"> и поведенческой терапии). </w:t>
      </w:r>
      <w:r>
        <w:rPr>
          <w:rFonts w:ascii="Temes New Roman" w:hAnsi="Temes New Roman"/>
          <w:sz w:val="26"/>
          <w:szCs w:val="26"/>
        </w:rPr>
        <w:br/>
      </w:r>
      <w:r>
        <w:rPr>
          <w:rFonts w:ascii="Temes New Roman" w:hAnsi="Temes New Roman"/>
          <w:sz w:val="26"/>
          <w:szCs w:val="26"/>
        </w:rPr>
        <w:br/>
        <w:t xml:space="preserve">Следует заметить, что этапы 4 - 6-б, имея достаточно очерченный алгоритм смены момента погружения в наблюдение образов визуализации моментом их вербализации, понятно корреспондируется с методикой зрительной репродукции воспоминаний, предложенной </w:t>
      </w:r>
      <w:proofErr w:type="spellStart"/>
      <w:r>
        <w:rPr>
          <w:rFonts w:ascii="Temes New Roman" w:hAnsi="Temes New Roman"/>
          <w:sz w:val="26"/>
          <w:szCs w:val="26"/>
        </w:rPr>
        <w:t>В.С.Лобзиным</w:t>
      </w:r>
      <w:proofErr w:type="spellEnd"/>
      <w:r>
        <w:rPr>
          <w:rFonts w:ascii="Temes New Roman" w:hAnsi="Temes New Roman"/>
          <w:sz w:val="26"/>
          <w:szCs w:val="26"/>
        </w:rPr>
        <w:t xml:space="preserve"> в 1986 году. </w:t>
      </w:r>
      <w:r>
        <w:rPr>
          <w:rFonts w:ascii="Temes New Roman" w:hAnsi="Temes New Roman"/>
          <w:sz w:val="26"/>
          <w:szCs w:val="26"/>
        </w:rPr>
        <w:br/>
      </w:r>
      <w:r>
        <w:rPr>
          <w:rFonts w:ascii="Temes New Roman" w:hAnsi="Temes New Roman"/>
          <w:sz w:val="26"/>
          <w:szCs w:val="26"/>
        </w:rPr>
        <w:br/>
        <w:t>Существенно замечание “</w:t>
      </w:r>
      <w:proofErr w:type="spellStart"/>
      <w:r>
        <w:rPr>
          <w:rFonts w:ascii="Temes New Roman" w:hAnsi="Temes New Roman"/>
          <w:sz w:val="26"/>
          <w:szCs w:val="26"/>
        </w:rPr>
        <w:t>одитора</w:t>
      </w:r>
      <w:proofErr w:type="spellEnd"/>
      <w:r>
        <w:rPr>
          <w:rFonts w:ascii="Temes New Roman" w:hAnsi="Temes New Roman"/>
          <w:sz w:val="26"/>
          <w:szCs w:val="26"/>
        </w:rPr>
        <w:t>” в адрес “</w:t>
      </w:r>
      <w:proofErr w:type="gramStart"/>
      <w:r>
        <w:rPr>
          <w:rFonts w:ascii="Temes New Roman" w:hAnsi="Temes New Roman"/>
          <w:sz w:val="26"/>
          <w:szCs w:val="26"/>
        </w:rPr>
        <w:t>пре-клира</w:t>
      </w:r>
      <w:proofErr w:type="gramEnd"/>
      <w:r>
        <w:rPr>
          <w:rFonts w:ascii="Temes New Roman" w:hAnsi="Temes New Roman"/>
          <w:sz w:val="26"/>
          <w:szCs w:val="26"/>
        </w:rPr>
        <w:t xml:space="preserve">” о необходимости не столько предаваться визуализированным воспоминания, сколько “ощущать себя в прошлом”, что придает особый статус состояния сознания “пре-клира” в смысле его измененной пространственно-временной идентификации. </w:t>
      </w:r>
      <w:r>
        <w:rPr>
          <w:rFonts w:ascii="Temes New Roman" w:hAnsi="Temes New Roman"/>
          <w:sz w:val="26"/>
          <w:szCs w:val="26"/>
        </w:rPr>
        <w:br/>
      </w:r>
      <w:r>
        <w:rPr>
          <w:rFonts w:ascii="Temes New Roman" w:hAnsi="Temes New Roman"/>
          <w:sz w:val="26"/>
          <w:szCs w:val="26"/>
        </w:rPr>
        <w:br/>
        <w:t>Немаловажной деталью технологии “</w:t>
      </w:r>
      <w:proofErr w:type="spellStart"/>
      <w:r>
        <w:rPr>
          <w:rFonts w:ascii="Temes New Roman" w:hAnsi="Temes New Roman"/>
          <w:sz w:val="26"/>
          <w:szCs w:val="26"/>
        </w:rPr>
        <w:t>одитинга</w:t>
      </w:r>
      <w:proofErr w:type="spellEnd"/>
      <w:r>
        <w:rPr>
          <w:rFonts w:ascii="Temes New Roman" w:hAnsi="Temes New Roman"/>
          <w:sz w:val="26"/>
          <w:szCs w:val="26"/>
        </w:rPr>
        <w:t>” следует признать дифференцированный подход к использованию так называемых модальностей (зрительная - вопрос “</w:t>
      </w:r>
      <w:proofErr w:type="spellStart"/>
      <w:r>
        <w:rPr>
          <w:rFonts w:ascii="Temes New Roman" w:hAnsi="Temes New Roman"/>
          <w:sz w:val="26"/>
          <w:szCs w:val="26"/>
        </w:rPr>
        <w:t>одитора</w:t>
      </w:r>
      <w:proofErr w:type="spellEnd"/>
      <w:r>
        <w:rPr>
          <w:rFonts w:ascii="Temes New Roman" w:hAnsi="Temes New Roman"/>
          <w:sz w:val="26"/>
          <w:szCs w:val="26"/>
        </w:rPr>
        <w:t xml:space="preserve">”: “что видите?”; слуховая - “...что слышите?”), </w:t>
      </w:r>
      <w:proofErr w:type="gramStart"/>
      <w:r>
        <w:rPr>
          <w:rFonts w:ascii="Temes New Roman" w:hAnsi="Temes New Roman"/>
          <w:sz w:val="26"/>
          <w:szCs w:val="26"/>
        </w:rPr>
        <w:t>что</w:t>
      </w:r>
      <w:proofErr w:type="gramEnd"/>
      <w:r>
        <w:rPr>
          <w:rFonts w:ascii="Temes New Roman" w:hAnsi="Temes New Roman"/>
          <w:sz w:val="26"/>
          <w:szCs w:val="26"/>
        </w:rPr>
        <w:t xml:space="preserve"> несомненно в прочих многочисленных деталях роднит “процедуру </w:t>
      </w:r>
      <w:proofErr w:type="spellStart"/>
      <w:r>
        <w:rPr>
          <w:rFonts w:ascii="Temes New Roman" w:hAnsi="Temes New Roman"/>
          <w:sz w:val="26"/>
          <w:szCs w:val="26"/>
        </w:rPr>
        <w:t>одитинга</w:t>
      </w:r>
      <w:proofErr w:type="spellEnd"/>
      <w:r>
        <w:rPr>
          <w:rFonts w:ascii="Temes New Roman" w:hAnsi="Temes New Roman"/>
          <w:sz w:val="26"/>
          <w:szCs w:val="26"/>
        </w:rPr>
        <w:t xml:space="preserve">” с техниками </w:t>
      </w:r>
      <w:proofErr w:type="spellStart"/>
      <w:r>
        <w:rPr>
          <w:rFonts w:ascii="Temes New Roman" w:hAnsi="Temes New Roman"/>
          <w:sz w:val="26"/>
          <w:szCs w:val="26"/>
        </w:rPr>
        <w:t>нейро</w:t>
      </w:r>
      <w:proofErr w:type="spellEnd"/>
      <w:r>
        <w:rPr>
          <w:rFonts w:ascii="Temes New Roman" w:hAnsi="Temes New Roman"/>
          <w:sz w:val="26"/>
          <w:szCs w:val="26"/>
        </w:rPr>
        <w:t xml:space="preserve">-лингвистического программирования (НЛП). </w:t>
      </w:r>
      <w:r>
        <w:rPr>
          <w:rFonts w:ascii="Temes New Roman" w:hAnsi="Temes New Roman"/>
          <w:sz w:val="26"/>
          <w:szCs w:val="26"/>
        </w:rPr>
        <w:br/>
      </w:r>
      <w:r>
        <w:rPr>
          <w:rFonts w:ascii="Temes New Roman" w:hAnsi="Temes New Roman"/>
          <w:sz w:val="26"/>
          <w:szCs w:val="26"/>
        </w:rPr>
        <w:br/>
        <w:t xml:space="preserve">Этапы 8, 9, 10, посвященные “...переходу в настоящее время...”, “...отмене внушений, команд”, “...возвращению полного сознания ...окружения...”, представляют собой ни что </w:t>
      </w:r>
      <w:proofErr w:type="gramStart"/>
      <w:r>
        <w:rPr>
          <w:rFonts w:ascii="Temes New Roman" w:hAnsi="Temes New Roman"/>
          <w:sz w:val="26"/>
          <w:szCs w:val="26"/>
        </w:rPr>
        <w:t>иное</w:t>
      </w:r>
      <w:proofErr w:type="gramEnd"/>
      <w:r>
        <w:rPr>
          <w:rFonts w:ascii="Temes New Roman" w:hAnsi="Temes New Roman"/>
          <w:sz w:val="26"/>
          <w:szCs w:val="26"/>
        </w:rPr>
        <w:t xml:space="preserve"> как деятельность участников процедуры по выходу из особого состояния сознания, характеризующегося сужением его объема, фокусировкой на содержании, не соответствующем настоящему времени, пространству и окружению, изменением функций индивидуального самоконтроля, что соответствует </w:t>
      </w:r>
      <w:proofErr w:type="spellStart"/>
      <w:r>
        <w:rPr>
          <w:rFonts w:ascii="Temes New Roman" w:hAnsi="Temes New Roman"/>
          <w:sz w:val="26"/>
          <w:szCs w:val="26"/>
        </w:rPr>
        <w:t>трансовому</w:t>
      </w:r>
      <w:proofErr w:type="spellEnd"/>
      <w:r>
        <w:rPr>
          <w:rFonts w:ascii="Temes New Roman" w:hAnsi="Temes New Roman"/>
          <w:sz w:val="26"/>
          <w:szCs w:val="26"/>
        </w:rPr>
        <w:t xml:space="preserve"> состоянию сознания. </w:t>
      </w:r>
      <w:r>
        <w:rPr>
          <w:rFonts w:ascii="Temes New Roman" w:hAnsi="Temes New Roman"/>
          <w:sz w:val="26"/>
          <w:szCs w:val="26"/>
        </w:rPr>
        <w:br/>
      </w:r>
      <w:r>
        <w:rPr>
          <w:rFonts w:ascii="Temes New Roman" w:hAnsi="Temes New Roman"/>
          <w:sz w:val="26"/>
          <w:szCs w:val="26"/>
        </w:rPr>
        <w:br/>
        <w:t xml:space="preserve">Таким образом, по мнению Бойко Ю.П. и </w:t>
      </w:r>
      <w:proofErr w:type="spellStart"/>
      <w:r>
        <w:rPr>
          <w:rFonts w:ascii="Temes New Roman" w:hAnsi="Temes New Roman"/>
          <w:sz w:val="26"/>
          <w:szCs w:val="26"/>
        </w:rPr>
        <w:t>Кырова</w:t>
      </w:r>
      <w:proofErr w:type="spellEnd"/>
      <w:r>
        <w:rPr>
          <w:rFonts w:ascii="Temes New Roman" w:hAnsi="Temes New Roman"/>
          <w:sz w:val="26"/>
          <w:szCs w:val="26"/>
        </w:rPr>
        <w:t xml:space="preserve"> Н.Е. процедура “</w:t>
      </w:r>
      <w:proofErr w:type="spellStart"/>
      <w:r>
        <w:rPr>
          <w:rFonts w:ascii="Temes New Roman" w:hAnsi="Temes New Roman"/>
          <w:sz w:val="26"/>
          <w:szCs w:val="26"/>
        </w:rPr>
        <w:t>одитинга</w:t>
      </w:r>
      <w:proofErr w:type="spellEnd"/>
      <w:r>
        <w:rPr>
          <w:rFonts w:ascii="Temes New Roman" w:hAnsi="Temes New Roman"/>
          <w:sz w:val="26"/>
          <w:szCs w:val="26"/>
        </w:rPr>
        <w:t xml:space="preserve">” представляет собой эклектическое сочетание внушения, самовнушения, визуализации, вызывающих </w:t>
      </w:r>
      <w:proofErr w:type="spellStart"/>
      <w:r>
        <w:rPr>
          <w:rFonts w:ascii="Temes New Roman" w:hAnsi="Temes New Roman"/>
          <w:sz w:val="26"/>
          <w:szCs w:val="26"/>
        </w:rPr>
        <w:t>трансовое</w:t>
      </w:r>
      <w:proofErr w:type="spellEnd"/>
      <w:r>
        <w:rPr>
          <w:rFonts w:ascii="Temes New Roman" w:hAnsi="Temes New Roman"/>
          <w:sz w:val="26"/>
          <w:szCs w:val="26"/>
        </w:rPr>
        <w:t xml:space="preserve"> состояние и осуществляемых на фоне такового в целях личностной трансформации. </w:t>
      </w:r>
      <w:r>
        <w:rPr>
          <w:rFonts w:ascii="Temes New Roman" w:hAnsi="Temes New Roman"/>
          <w:sz w:val="26"/>
          <w:szCs w:val="26"/>
        </w:rPr>
        <w:br/>
      </w:r>
      <w:r>
        <w:rPr>
          <w:rFonts w:ascii="Temes New Roman" w:hAnsi="Temes New Roman"/>
          <w:sz w:val="26"/>
          <w:szCs w:val="26"/>
        </w:rPr>
        <w:br/>
      </w:r>
      <w:r>
        <w:rPr>
          <w:rFonts w:ascii="Temes New Roman" w:hAnsi="Temes New Roman"/>
          <w:sz w:val="26"/>
          <w:szCs w:val="26"/>
        </w:rPr>
        <w:lastRenderedPageBreak/>
        <w:t>Развитие у “пре-клира” измененного состояния сознания предъявляет к процедуре “</w:t>
      </w:r>
      <w:proofErr w:type="spellStart"/>
      <w:r>
        <w:rPr>
          <w:rFonts w:ascii="Temes New Roman" w:hAnsi="Temes New Roman"/>
          <w:sz w:val="26"/>
          <w:szCs w:val="26"/>
        </w:rPr>
        <w:t>одитинга</w:t>
      </w:r>
      <w:proofErr w:type="spellEnd"/>
      <w:r>
        <w:rPr>
          <w:rFonts w:ascii="Temes New Roman" w:hAnsi="Temes New Roman"/>
          <w:sz w:val="26"/>
          <w:szCs w:val="26"/>
        </w:rPr>
        <w:t xml:space="preserve">” требование обязательного участия врача-психотерапевта или психиатра, что нигде в </w:t>
      </w:r>
      <w:proofErr w:type="gramStart"/>
      <w:r>
        <w:rPr>
          <w:rFonts w:ascii="Temes New Roman" w:hAnsi="Temes New Roman"/>
          <w:sz w:val="26"/>
          <w:szCs w:val="26"/>
        </w:rPr>
        <w:t>представленных</w:t>
      </w:r>
      <w:proofErr w:type="gramEnd"/>
      <w:r>
        <w:rPr>
          <w:rFonts w:ascii="Temes New Roman" w:hAnsi="Temes New Roman"/>
          <w:sz w:val="26"/>
          <w:szCs w:val="26"/>
        </w:rPr>
        <w:t xml:space="preserve"> материала не оговаривается. Участие врача соответствующего профиля должно предупредить вовлечение в процедуру “</w:t>
      </w:r>
      <w:proofErr w:type="spellStart"/>
      <w:r>
        <w:rPr>
          <w:rFonts w:ascii="Temes New Roman" w:hAnsi="Temes New Roman"/>
          <w:sz w:val="26"/>
          <w:szCs w:val="26"/>
        </w:rPr>
        <w:t>одитинга</w:t>
      </w:r>
      <w:proofErr w:type="spellEnd"/>
      <w:r>
        <w:rPr>
          <w:rFonts w:ascii="Temes New Roman" w:hAnsi="Temes New Roman"/>
          <w:sz w:val="26"/>
          <w:szCs w:val="26"/>
        </w:rPr>
        <w:t xml:space="preserve">” лиц, имеющих противопоказания (лица, страдающие явными или латентными формами психических расстройств, имеющими риск развития пароксизмальных состояний и т.п.), что позволило бы избежать возможного причинения вреда их здоровья. </w:t>
      </w:r>
      <w:r>
        <w:rPr>
          <w:rFonts w:ascii="Temes New Roman" w:hAnsi="Temes New Roman"/>
          <w:sz w:val="26"/>
          <w:szCs w:val="26"/>
        </w:rPr>
        <w:br/>
      </w:r>
      <w:r>
        <w:rPr>
          <w:rFonts w:ascii="Temes New Roman" w:hAnsi="Temes New Roman"/>
          <w:sz w:val="26"/>
          <w:szCs w:val="26"/>
        </w:rPr>
        <w:br/>
        <w:t>Обязательное участие врача соответствующею профиля в процедуре “</w:t>
      </w:r>
      <w:proofErr w:type="spellStart"/>
      <w:r>
        <w:rPr>
          <w:rFonts w:ascii="Temes New Roman" w:hAnsi="Temes New Roman"/>
          <w:sz w:val="26"/>
          <w:szCs w:val="26"/>
        </w:rPr>
        <w:t>одитинга</w:t>
      </w:r>
      <w:proofErr w:type="spellEnd"/>
      <w:r>
        <w:rPr>
          <w:rFonts w:ascii="Temes New Roman" w:hAnsi="Temes New Roman"/>
          <w:sz w:val="26"/>
          <w:szCs w:val="26"/>
        </w:rPr>
        <w:t xml:space="preserve">” продиктовано необходимостью квалифицированного управлять состоянием человека, находящегося в измененном состоянии сознания для предупреждения спонтанных трансформаций состояния его сознания, недоучета последствий использования эффекта отсроченных внушений, либо неоправданного его использования. </w:t>
      </w:r>
      <w:r>
        <w:rPr>
          <w:rFonts w:ascii="Temes New Roman" w:hAnsi="Temes New Roman"/>
          <w:sz w:val="26"/>
          <w:szCs w:val="26"/>
        </w:rPr>
        <w:br/>
      </w:r>
      <w:r>
        <w:rPr>
          <w:rFonts w:ascii="Temes New Roman" w:hAnsi="Temes New Roman"/>
          <w:sz w:val="26"/>
          <w:szCs w:val="26"/>
        </w:rPr>
        <w:br/>
        <w:t>Особо следует отметить присутствие в представленных материалах о проведении “</w:t>
      </w:r>
      <w:proofErr w:type="spellStart"/>
      <w:r>
        <w:rPr>
          <w:rFonts w:ascii="Temes New Roman" w:hAnsi="Temes New Roman"/>
          <w:sz w:val="26"/>
          <w:szCs w:val="26"/>
        </w:rPr>
        <w:t>одитингов</w:t>
      </w:r>
      <w:proofErr w:type="spellEnd"/>
      <w:r>
        <w:rPr>
          <w:rFonts w:ascii="Temes New Roman" w:hAnsi="Temes New Roman"/>
          <w:sz w:val="26"/>
          <w:szCs w:val="26"/>
        </w:rPr>
        <w:t>” специального указания его авторов па отмежевание от использование суггестивной техники, что, однако, является не более</w:t>
      </w:r>
      <w:proofErr w:type="gramStart"/>
      <w:r>
        <w:rPr>
          <w:rFonts w:ascii="Temes New Roman" w:hAnsi="Temes New Roman"/>
          <w:sz w:val="26"/>
          <w:szCs w:val="26"/>
        </w:rPr>
        <w:t>,</w:t>
      </w:r>
      <w:proofErr w:type="gramEnd"/>
      <w:r>
        <w:rPr>
          <w:rFonts w:ascii="Temes New Roman" w:hAnsi="Temes New Roman"/>
          <w:sz w:val="26"/>
          <w:szCs w:val="26"/>
        </w:rPr>
        <w:t xml:space="preserve"> чем одним из понятных приемов преодоления возможного у “пре-клира” естественного психологического сопротивления известной доле директивное, содержащейся в любом акте </w:t>
      </w:r>
      <w:proofErr w:type="spellStart"/>
      <w:r>
        <w:rPr>
          <w:rFonts w:ascii="Temes New Roman" w:hAnsi="Temes New Roman"/>
          <w:sz w:val="26"/>
          <w:szCs w:val="26"/>
        </w:rPr>
        <w:t>гетеросуггестии</w:t>
      </w:r>
      <w:proofErr w:type="spellEnd"/>
      <w:r>
        <w:rPr>
          <w:rFonts w:ascii="Temes New Roman" w:hAnsi="Temes New Roman"/>
          <w:sz w:val="26"/>
          <w:szCs w:val="26"/>
        </w:rPr>
        <w:t xml:space="preserve">. </w:t>
      </w:r>
      <w:r>
        <w:rPr>
          <w:rFonts w:ascii="Temes New Roman" w:hAnsi="Temes New Roman"/>
          <w:sz w:val="26"/>
          <w:szCs w:val="26"/>
        </w:rPr>
        <w:br/>
      </w:r>
      <w:r>
        <w:rPr>
          <w:rFonts w:ascii="Temes New Roman" w:hAnsi="Temes New Roman"/>
          <w:sz w:val="26"/>
          <w:szCs w:val="26"/>
        </w:rPr>
        <w:br/>
        <w:t>Необходимо обратить внимание на характерную форму организации и подачи материала, содержащегося на видеокассете “</w:t>
      </w:r>
      <w:proofErr w:type="spellStart"/>
      <w:r>
        <w:rPr>
          <w:rFonts w:ascii="Temes New Roman" w:hAnsi="Temes New Roman"/>
          <w:sz w:val="26"/>
          <w:szCs w:val="26"/>
        </w:rPr>
        <w:t>дианетика</w:t>
      </w:r>
      <w:proofErr w:type="spellEnd"/>
      <w:r>
        <w:rPr>
          <w:rFonts w:ascii="Temes New Roman" w:hAnsi="Temes New Roman"/>
          <w:sz w:val="26"/>
          <w:szCs w:val="26"/>
        </w:rPr>
        <w:t>”. Образность, метафоричность, красочность, сочетание виде</w:t>
      </w:r>
      <w:proofErr w:type="gramStart"/>
      <w:r>
        <w:rPr>
          <w:rFonts w:ascii="Temes New Roman" w:hAnsi="Temes New Roman"/>
          <w:sz w:val="26"/>
          <w:szCs w:val="26"/>
        </w:rPr>
        <w:t>о-</w:t>
      </w:r>
      <w:proofErr w:type="gramEnd"/>
      <w:r>
        <w:rPr>
          <w:rFonts w:ascii="Temes New Roman" w:hAnsi="Temes New Roman"/>
          <w:sz w:val="26"/>
          <w:szCs w:val="26"/>
        </w:rPr>
        <w:t xml:space="preserve"> и </w:t>
      </w:r>
      <w:proofErr w:type="spellStart"/>
      <w:r>
        <w:rPr>
          <w:rFonts w:ascii="Temes New Roman" w:hAnsi="Temes New Roman"/>
          <w:sz w:val="26"/>
          <w:szCs w:val="26"/>
        </w:rPr>
        <w:t>аудиоряда</w:t>
      </w:r>
      <w:proofErr w:type="spellEnd"/>
      <w:r>
        <w:rPr>
          <w:rFonts w:ascii="Temes New Roman" w:hAnsi="Temes New Roman"/>
          <w:sz w:val="26"/>
          <w:szCs w:val="26"/>
        </w:rPr>
        <w:t xml:space="preserve">, текстового и рисуночного материала, искусно расставленные акценты, последовательность и дидактически оправданная повторяемость - все это, наряду с доступностью, позволяет расценить видеокассету как действенный рекламный продукт, значительно превосходящий в своем воздействии на потребителя цель простого информирования, и несущий в себе большой заряд убеждения, граничащего с внушением. </w:t>
      </w:r>
      <w:r>
        <w:rPr>
          <w:rFonts w:ascii="Temes New Roman" w:hAnsi="Temes New Roman"/>
          <w:sz w:val="26"/>
          <w:szCs w:val="26"/>
        </w:rPr>
        <w:br/>
      </w:r>
      <w:r>
        <w:rPr>
          <w:rFonts w:ascii="Temes New Roman" w:hAnsi="Temes New Roman"/>
          <w:sz w:val="26"/>
          <w:szCs w:val="26"/>
        </w:rPr>
        <w:br/>
        <w:t>В целом, процедура “</w:t>
      </w:r>
      <w:proofErr w:type="spellStart"/>
      <w:r>
        <w:rPr>
          <w:rFonts w:ascii="Temes New Roman" w:hAnsi="Temes New Roman"/>
          <w:sz w:val="26"/>
          <w:szCs w:val="26"/>
        </w:rPr>
        <w:t>одитинга</w:t>
      </w:r>
      <w:proofErr w:type="spellEnd"/>
      <w:r>
        <w:rPr>
          <w:rFonts w:ascii="Temes New Roman" w:hAnsi="Temes New Roman"/>
          <w:sz w:val="26"/>
          <w:szCs w:val="26"/>
        </w:rPr>
        <w:t xml:space="preserve">” является методом, не прошедшим официальную апробацию, и поэтому не является разрешенным к применению. </w:t>
      </w:r>
      <w:r>
        <w:rPr>
          <w:rFonts w:ascii="Temes New Roman" w:hAnsi="Temes New Roman"/>
          <w:sz w:val="26"/>
          <w:szCs w:val="26"/>
        </w:rPr>
        <w:br/>
      </w:r>
      <w:r>
        <w:rPr>
          <w:rFonts w:ascii="Temes New Roman" w:hAnsi="Temes New Roman"/>
          <w:sz w:val="26"/>
          <w:szCs w:val="26"/>
        </w:rPr>
        <w:br/>
        <w:t xml:space="preserve">На основании </w:t>
      </w:r>
      <w:proofErr w:type="gramStart"/>
      <w:r>
        <w:rPr>
          <w:rFonts w:ascii="Temes New Roman" w:hAnsi="Temes New Roman"/>
          <w:sz w:val="26"/>
          <w:szCs w:val="26"/>
        </w:rPr>
        <w:t>изложенного</w:t>
      </w:r>
      <w:proofErr w:type="gramEnd"/>
      <w:r>
        <w:rPr>
          <w:rFonts w:ascii="Temes New Roman" w:hAnsi="Temes New Roman"/>
          <w:sz w:val="26"/>
          <w:szCs w:val="26"/>
        </w:rPr>
        <w:t xml:space="preserve"> комиссия приходит к следующему заключению. </w:t>
      </w:r>
      <w:r>
        <w:rPr>
          <w:rFonts w:ascii="Temes New Roman" w:hAnsi="Temes New Roman"/>
          <w:sz w:val="26"/>
          <w:szCs w:val="26"/>
        </w:rPr>
        <w:br/>
      </w:r>
      <w:r>
        <w:rPr>
          <w:rFonts w:ascii="Temes New Roman" w:hAnsi="Temes New Roman"/>
          <w:sz w:val="26"/>
          <w:szCs w:val="26"/>
        </w:rPr>
        <w:br/>
        <w:t xml:space="preserve">1. По мнению Бойко Ю.П. и </w:t>
      </w:r>
      <w:proofErr w:type="spellStart"/>
      <w:r>
        <w:rPr>
          <w:rFonts w:ascii="Temes New Roman" w:hAnsi="Temes New Roman"/>
          <w:sz w:val="26"/>
          <w:szCs w:val="26"/>
        </w:rPr>
        <w:t>Кырова</w:t>
      </w:r>
      <w:proofErr w:type="spellEnd"/>
      <w:r>
        <w:rPr>
          <w:rFonts w:ascii="Temes New Roman" w:hAnsi="Temes New Roman"/>
          <w:sz w:val="26"/>
          <w:szCs w:val="26"/>
        </w:rPr>
        <w:t xml:space="preserve"> Н.Е. процедура “</w:t>
      </w:r>
      <w:proofErr w:type="spellStart"/>
      <w:r>
        <w:rPr>
          <w:rFonts w:ascii="Temes New Roman" w:hAnsi="Temes New Roman"/>
          <w:sz w:val="26"/>
          <w:szCs w:val="26"/>
        </w:rPr>
        <w:t>одитинга</w:t>
      </w:r>
      <w:proofErr w:type="spellEnd"/>
      <w:r>
        <w:rPr>
          <w:rFonts w:ascii="Temes New Roman" w:hAnsi="Temes New Roman"/>
          <w:sz w:val="26"/>
          <w:szCs w:val="26"/>
        </w:rPr>
        <w:t xml:space="preserve">” содержит в себе элементы самовнушения, внушения, методики визуализации осуществляемых на фоне </w:t>
      </w:r>
      <w:proofErr w:type="spellStart"/>
      <w:r>
        <w:rPr>
          <w:rFonts w:ascii="Temes New Roman" w:hAnsi="Temes New Roman"/>
          <w:sz w:val="26"/>
          <w:szCs w:val="26"/>
        </w:rPr>
        <w:t>трансовых</w:t>
      </w:r>
      <w:proofErr w:type="spellEnd"/>
      <w:r>
        <w:rPr>
          <w:rFonts w:ascii="Temes New Roman" w:hAnsi="Temes New Roman"/>
          <w:sz w:val="26"/>
          <w:szCs w:val="26"/>
        </w:rPr>
        <w:t xml:space="preserve"> состоянии сознания. Достоверной информации об использовании в процедуре “</w:t>
      </w:r>
      <w:proofErr w:type="spellStart"/>
      <w:r>
        <w:rPr>
          <w:rFonts w:ascii="Temes New Roman" w:hAnsi="Temes New Roman"/>
          <w:sz w:val="26"/>
          <w:szCs w:val="26"/>
        </w:rPr>
        <w:t>одитинга</w:t>
      </w:r>
      <w:proofErr w:type="spellEnd"/>
      <w:r>
        <w:rPr>
          <w:rFonts w:ascii="Temes New Roman" w:hAnsi="Temes New Roman"/>
          <w:sz w:val="26"/>
          <w:szCs w:val="26"/>
        </w:rPr>
        <w:t>” техники гипноза в представленных материалах не имеется. По мнению Ф.В. Кондратьева, В.Г. Василевского, Т.А. Смирновой и И.Г. Виноградова “</w:t>
      </w:r>
      <w:proofErr w:type="spellStart"/>
      <w:r>
        <w:rPr>
          <w:rFonts w:ascii="Temes New Roman" w:hAnsi="Temes New Roman"/>
          <w:sz w:val="26"/>
          <w:szCs w:val="26"/>
        </w:rPr>
        <w:t>одитинг</w:t>
      </w:r>
      <w:proofErr w:type="spellEnd"/>
      <w:r>
        <w:rPr>
          <w:rFonts w:ascii="Temes New Roman" w:hAnsi="Temes New Roman"/>
          <w:sz w:val="26"/>
          <w:szCs w:val="26"/>
        </w:rPr>
        <w:t xml:space="preserve">” можно считать вариантом гипнотического воздействия. </w:t>
      </w:r>
      <w:r>
        <w:rPr>
          <w:rFonts w:ascii="Temes New Roman" w:hAnsi="Temes New Roman"/>
          <w:sz w:val="26"/>
          <w:szCs w:val="26"/>
        </w:rPr>
        <w:br/>
      </w:r>
      <w:r>
        <w:rPr>
          <w:rFonts w:ascii="Temes New Roman" w:hAnsi="Temes New Roman"/>
          <w:sz w:val="26"/>
          <w:szCs w:val="26"/>
        </w:rPr>
        <w:br/>
        <w:t>2. “</w:t>
      </w:r>
      <w:proofErr w:type="spellStart"/>
      <w:r>
        <w:rPr>
          <w:rFonts w:ascii="Temes New Roman" w:hAnsi="Temes New Roman"/>
          <w:sz w:val="26"/>
          <w:szCs w:val="26"/>
        </w:rPr>
        <w:t>Одитинг</w:t>
      </w:r>
      <w:proofErr w:type="spellEnd"/>
      <w:r>
        <w:rPr>
          <w:rFonts w:ascii="Temes New Roman" w:hAnsi="Temes New Roman"/>
          <w:sz w:val="26"/>
          <w:szCs w:val="26"/>
        </w:rPr>
        <w:t xml:space="preserve">” является методом, воздействия на личность, не прошедшим официальную апробацию, и поэтому не может быть </w:t>
      </w:r>
      <w:proofErr w:type="gramStart"/>
      <w:r>
        <w:rPr>
          <w:rFonts w:ascii="Temes New Roman" w:hAnsi="Temes New Roman"/>
          <w:sz w:val="26"/>
          <w:szCs w:val="26"/>
        </w:rPr>
        <w:t>разрешен</w:t>
      </w:r>
      <w:proofErr w:type="gramEnd"/>
      <w:r>
        <w:rPr>
          <w:rFonts w:ascii="Temes New Roman" w:hAnsi="Temes New Roman"/>
          <w:sz w:val="26"/>
          <w:szCs w:val="26"/>
        </w:rPr>
        <w:t xml:space="preserve"> к применению. Использование в процедуре “</w:t>
      </w:r>
      <w:proofErr w:type="spellStart"/>
      <w:r>
        <w:rPr>
          <w:rFonts w:ascii="Temes New Roman" w:hAnsi="Temes New Roman"/>
          <w:sz w:val="26"/>
          <w:szCs w:val="26"/>
        </w:rPr>
        <w:t>одитинга</w:t>
      </w:r>
      <w:proofErr w:type="spellEnd"/>
      <w:r>
        <w:rPr>
          <w:rFonts w:ascii="Temes New Roman" w:hAnsi="Temes New Roman"/>
          <w:sz w:val="26"/>
          <w:szCs w:val="26"/>
        </w:rPr>
        <w:t xml:space="preserve">” самовнушения, внушения, визуализации на </w:t>
      </w:r>
      <w:r>
        <w:rPr>
          <w:rFonts w:ascii="Temes New Roman" w:hAnsi="Temes New Roman"/>
          <w:sz w:val="26"/>
          <w:szCs w:val="26"/>
        </w:rPr>
        <w:lastRenderedPageBreak/>
        <w:t xml:space="preserve">фоне измененных состояний сознания противоречит следующим пунктам Приказа МЗ и МП РФ от 13.06.96. № 245 “Об упорядочении применения методов психологического и психотерапевтического воздействия”, а именно; </w:t>
      </w:r>
      <w:proofErr w:type="gramStart"/>
      <w:r>
        <w:rPr>
          <w:rFonts w:ascii="Temes New Roman" w:hAnsi="Temes New Roman"/>
          <w:sz w:val="26"/>
          <w:szCs w:val="26"/>
        </w:rPr>
        <w:t>п.1 - “не допускать пропаганды и использования в целях оздоровления, профилактики, лечения и реабилитации не разрешенных МЗ и МП РФ методов и методик психологического и психотерапевтического воздействия”, п.3 - “применение разрешенных МЗ и МП РФ методов и методик психологического и психотерапевтического воздействия допускается только при наличии лицензии на данный вид деятельности в учреждении здравоохранения при условии тщательного отбора пациентов на</w:t>
      </w:r>
      <w:proofErr w:type="gramEnd"/>
      <w:r>
        <w:rPr>
          <w:rFonts w:ascii="Temes New Roman" w:hAnsi="Temes New Roman"/>
          <w:sz w:val="26"/>
          <w:szCs w:val="26"/>
        </w:rPr>
        <w:t xml:space="preserve"> индивидуальном </w:t>
      </w:r>
      <w:proofErr w:type="gramStart"/>
      <w:r>
        <w:rPr>
          <w:rFonts w:ascii="Temes New Roman" w:hAnsi="Temes New Roman"/>
          <w:sz w:val="26"/>
          <w:szCs w:val="26"/>
        </w:rPr>
        <w:t>приеме</w:t>
      </w:r>
      <w:proofErr w:type="gramEnd"/>
      <w:r>
        <w:rPr>
          <w:rFonts w:ascii="Temes New Roman" w:hAnsi="Temes New Roman"/>
          <w:sz w:val="26"/>
          <w:szCs w:val="26"/>
        </w:rPr>
        <w:t xml:space="preserve">”; п.4 - “к работе по методам и методикам психологического и психотерапевтического воздействия допускаются специалисты, имеющие подготовку по психиатрии, наркологии, психотерапии и медицинской психологии и получившие в установленном порядке сертификат по указанным специальностям”. </w:t>
      </w:r>
      <w:r>
        <w:rPr>
          <w:rFonts w:ascii="Temes New Roman" w:hAnsi="Temes New Roman"/>
          <w:sz w:val="26"/>
          <w:szCs w:val="26"/>
        </w:rPr>
        <w:br/>
      </w:r>
      <w:r>
        <w:rPr>
          <w:rFonts w:ascii="Temes New Roman" w:hAnsi="Temes New Roman"/>
          <w:sz w:val="26"/>
          <w:szCs w:val="26"/>
        </w:rPr>
        <w:br/>
      </w:r>
      <w:proofErr w:type="gramStart"/>
      <w:r>
        <w:rPr>
          <w:rFonts w:ascii="Temes New Roman" w:hAnsi="Temes New Roman"/>
          <w:sz w:val="26"/>
          <w:szCs w:val="26"/>
        </w:rPr>
        <w:t xml:space="preserve">Примечание: для более конкретизированного ответа на поставленный прокуратурой вопрос “о возможности причинения вреда здоровью граждан при применении методик, используемых в Гуманитарном Центре </w:t>
      </w:r>
      <w:proofErr w:type="spellStart"/>
      <w:r>
        <w:rPr>
          <w:rFonts w:ascii="Temes New Roman" w:hAnsi="Temes New Roman"/>
          <w:sz w:val="26"/>
          <w:szCs w:val="26"/>
        </w:rPr>
        <w:t>Хаббарда</w:t>
      </w:r>
      <w:proofErr w:type="spellEnd"/>
      <w:r>
        <w:rPr>
          <w:rFonts w:ascii="Temes New Roman" w:hAnsi="Temes New Roman"/>
          <w:sz w:val="26"/>
          <w:szCs w:val="26"/>
        </w:rPr>
        <w:t xml:space="preserve"> и </w:t>
      </w:r>
      <w:proofErr w:type="spellStart"/>
      <w:r>
        <w:rPr>
          <w:rFonts w:ascii="Temes New Roman" w:hAnsi="Temes New Roman"/>
          <w:sz w:val="26"/>
          <w:szCs w:val="26"/>
        </w:rPr>
        <w:t>саентологической</w:t>
      </w:r>
      <w:proofErr w:type="spellEnd"/>
      <w:r>
        <w:rPr>
          <w:rFonts w:ascii="Temes New Roman" w:hAnsi="Temes New Roman"/>
          <w:sz w:val="26"/>
          <w:szCs w:val="26"/>
        </w:rPr>
        <w:t xml:space="preserve"> Церкви Москвы” необходимо непосредственное освидетельствование комплексной психолого-психиатрической комиссией лиц, обращавшихся после воздействия </w:t>
      </w:r>
      <w:proofErr w:type="spellStart"/>
      <w:r>
        <w:rPr>
          <w:rFonts w:ascii="Temes New Roman" w:hAnsi="Temes New Roman"/>
          <w:sz w:val="26"/>
          <w:szCs w:val="26"/>
        </w:rPr>
        <w:t>саентологических</w:t>
      </w:r>
      <w:proofErr w:type="spellEnd"/>
      <w:r>
        <w:rPr>
          <w:rFonts w:ascii="Temes New Roman" w:hAnsi="Temes New Roman"/>
          <w:sz w:val="26"/>
          <w:szCs w:val="26"/>
        </w:rPr>
        <w:t xml:space="preserve"> методик за психолого-психиатрической помощью в учреждения здравоохранения, а также в Центр реабилитации жертв нетрадиционных религии памяти </w:t>
      </w:r>
      <w:proofErr w:type="spellStart"/>
      <w:r>
        <w:rPr>
          <w:rFonts w:ascii="Temes New Roman" w:hAnsi="Temes New Roman"/>
          <w:sz w:val="26"/>
          <w:szCs w:val="26"/>
        </w:rPr>
        <w:t>А.С.Хомякова</w:t>
      </w:r>
      <w:proofErr w:type="spellEnd"/>
      <w:r>
        <w:rPr>
          <w:rFonts w:ascii="Temes New Roman" w:hAnsi="Temes New Roman"/>
          <w:sz w:val="26"/>
          <w:szCs w:val="26"/>
        </w:rPr>
        <w:t xml:space="preserve"> или в психолого-психиатрический</w:t>
      </w:r>
      <w:proofErr w:type="gramEnd"/>
      <w:r>
        <w:rPr>
          <w:rFonts w:ascii="Temes New Roman" w:hAnsi="Temes New Roman"/>
          <w:sz w:val="26"/>
          <w:szCs w:val="26"/>
        </w:rPr>
        <w:t xml:space="preserve"> кабинет при </w:t>
      </w:r>
      <w:proofErr w:type="spellStart"/>
      <w:r>
        <w:rPr>
          <w:rFonts w:ascii="Temes New Roman" w:hAnsi="Temes New Roman"/>
          <w:sz w:val="26"/>
          <w:szCs w:val="26"/>
        </w:rPr>
        <w:t>душепопечительском</w:t>
      </w:r>
      <w:proofErr w:type="spellEnd"/>
      <w:r>
        <w:rPr>
          <w:rFonts w:ascii="Temes New Roman" w:hAnsi="Temes New Roman"/>
          <w:sz w:val="26"/>
          <w:szCs w:val="26"/>
        </w:rPr>
        <w:t xml:space="preserve"> Центре для лиц, пострадавших от тоталитарных сект и оккультизма во имя св. прав. Иоанна Кронштадтского. </w:t>
      </w:r>
      <w:r>
        <w:rPr>
          <w:rFonts w:ascii="Temes New Roman" w:hAnsi="Temes New Roman"/>
          <w:sz w:val="26"/>
          <w:szCs w:val="26"/>
        </w:rPr>
        <w:br/>
      </w:r>
      <w:r>
        <w:rPr>
          <w:rFonts w:ascii="Temes New Roman" w:hAnsi="Temes New Roman"/>
          <w:sz w:val="26"/>
          <w:szCs w:val="26"/>
        </w:rPr>
        <w:br/>
        <w:t>Представленные экспертам материалы относительно Салтыковой О. содержат данные о повторяющемся у нее самоанализе с однозначно отрицательной оценкой своего поведения. Часть материалов представляют результаты проведенных Салтыковой “</w:t>
      </w:r>
      <w:proofErr w:type="spellStart"/>
      <w:r>
        <w:rPr>
          <w:rFonts w:ascii="Temes New Roman" w:hAnsi="Temes New Roman"/>
          <w:sz w:val="26"/>
          <w:szCs w:val="26"/>
        </w:rPr>
        <w:t>одитингов</w:t>
      </w:r>
      <w:proofErr w:type="spellEnd"/>
      <w:r>
        <w:rPr>
          <w:rFonts w:ascii="Temes New Roman" w:hAnsi="Temes New Roman"/>
          <w:sz w:val="26"/>
          <w:szCs w:val="26"/>
        </w:rPr>
        <w:t xml:space="preserve">”. Сопоставление результатов изучения ретроспективной самооценки Салтыковой своего поведения и переживаний с данными ее самоанализа настоящего поведения позволяют высказать предположение о развитии </w:t>
      </w:r>
      <w:proofErr w:type="gramStart"/>
      <w:r>
        <w:rPr>
          <w:rFonts w:ascii="Temes New Roman" w:hAnsi="Temes New Roman"/>
          <w:sz w:val="26"/>
          <w:szCs w:val="26"/>
        </w:rPr>
        <w:t>у</w:t>
      </w:r>
      <w:proofErr w:type="gramEnd"/>
      <w:r>
        <w:rPr>
          <w:rFonts w:ascii="Temes New Roman" w:hAnsi="Temes New Roman"/>
          <w:sz w:val="26"/>
          <w:szCs w:val="26"/>
        </w:rPr>
        <w:t xml:space="preserve"> нес </w:t>
      </w:r>
      <w:proofErr w:type="gramStart"/>
      <w:r>
        <w:rPr>
          <w:rFonts w:ascii="Temes New Roman" w:hAnsi="Temes New Roman"/>
          <w:sz w:val="26"/>
          <w:szCs w:val="26"/>
        </w:rPr>
        <w:t>в</w:t>
      </w:r>
      <w:proofErr w:type="gramEnd"/>
      <w:r>
        <w:rPr>
          <w:rFonts w:ascii="Temes New Roman" w:hAnsi="Temes New Roman"/>
          <w:sz w:val="26"/>
          <w:szCs w:val="26"/>
        </w:rPr>
        <w:t xml:space="preserve"> результате “</w:t>
      </w:r>
      <w:proofErr w:type="spellStart"/>
      <w:r>
        <w:rPr>
          <w:rFonts w:ascii="Temes New Roman" w:hAnsi="Temes New Roman"/>
          <w:sz w:val="26"/>
          <w:szCs w:val="26"/>
        </w:rPr>
        <w:t>одитингов</w:t>
      </w:r>
      <w:proofErr w:type="spellEnd"/>
      <w:r>
        <w:rPr>
          <w:rFonts w:ascii="Temes New Roman" w:hAnsi="Temes New Roman"/>
          <w:sz w:val="26"/>
          <w:szCs w:val="26"/>
        </w:rPr>
        <w:t xml:space="preserve">” признаков “расстройства типа зависимой личности” (МКБ-10, F60.7). </w:t>
      </w:r>
      <w:r>
        <w:rPr>
          <w:rFonts w:ascii="Temes New Roman" w:hAnsi="Temes New Roman"/>
          <w:sz w:val="26"/>
          <w:szCs w:val="26"/>
        </w:rPr>
        <w:br/>
      </w:r>
      <w:r>
        <w:rPr>
          <w:rFonts w:ascii="Temes New Roman" w:hAnsi="Temes New Roman"/>
          <w:sz w:val="26"/>
          <w:szCs w:val="26"/>
        </w:rPr>
        <w:br/>
        <w:t xml:space="preserve">Борисова Е., будучи студенткой Гуманитарного Центра </w:t>
      </w:r>
      <w:proofErr w:type="spellStart"/>
      <w:r>
        <w:rPr>
          <w:rFonts w:ascii="Temes New Roman" w:hAnsi="Temes New Roman"/>
          <w:sz w:val="26"/>
          <w:szCs w:val="26"/>
        </w:rPr>
        <w:t>Хаббарда</w:t>
      </w:r>
      <w:proofErr w:type="spellEnd"/>
      <w:r>
        <w:rPr>
          <w:rFonts w:ascii="Temes New Roman" w:hAnsi="Temes New Roman"/>
          <w:sz w:val="26"/>
          <w:szCs w:val="26"/>
        </w:rPr>
        <w:t xml:space="preserve"> (1994), проходила процедуру “</w:t>
      </w:r>
      <w:proofErr w:type="spellStart"/>
      <w:r>
        <w:rPr>
          <w:rFonts w:ascii="Temes New Roman" w:hAnsi="Temes New Roman"/>
          <w:sz w:val="26"/>
          <w:szCs w:val="26"/>
        </w:rPr>
        <w:t>одитинга</w:t>
      </w:r>
      <w:proofErr w:type="spellEnd"/>
      <w:r>
        <w:rPr>
          <w:rFonts w:ascii="Temes New Roman" w:hAnsi="Temes New Roman"/>
          <w:sz w:val="26"/>
          <w:szCs w:val="26"/>
        </w:rPr>
        <w:t xml:space="preserve">” и самостоятельно проводила ее в </w:t>
      </w:r>
      <w:smartTag w:uri="urn:schemas-microsoft-com:office:smarttags" w:element="metricconverter">
        <w:smartTagPr>
          <w:attr w:name="ProductID" w:val="1997 г"/>
        </w:smartTagPr>
        <w:r>
          <w:rPr>
            <w:rFonts w:ascii="Temes New Roman" w:hAnsi="Temes New Roman"/>
            <w:sz w:val="26"/>
            <w:szCs w:val="26"/>
          </w:rPr>
          <w:t>1997 г</w:t>
        </w:r>
      </w:smartTag>
      <w:r>
        <w:rPr>
          <w:rFonts w:ascii="Temes New Roman" w:hAnsi="Temes New Roman"/>
          <w:sz w:val="26"/>
          <w:szCs w:val="26"/>
        </w:rPr>
        <w:t xml:space="preserve">. Весной </w:t>
      </w:r>
      <w:smartTag w:uri="urn:schemas-microsoft-com:office:smarttags" w:element="metricconverter">
        <w:smartTagPr>
          <w:attr w:name="ProductID" w:val="1998 г"/>
        </w:smartTagPr>
        <w:r>
          <w:rPr>
            <w:rFonts w:ascii="Temes New Roman" w:hAnsi="Temes New Roman"/>
            <w:sz w:val="26"/>
            <w:szCs w:val="26"/>
          </w:rPr>
          <w:t>1998 г</w:t>
        </w:r>
      </w:smartTag>
      <w:r>
        <w:rPr>
          <w:rFonts w:ascii="Temes New Roman" w:hAnsi="Temes New Roman"/>
          <w:sz w:val="26"/>
          <w:szCs w:val="26"/>
        </w:rPr>
        <w:t>. она была госпитализирована в психиатрическую больницу в связи с развитием у нее психотического состояния. Данные материалы позволяют говорить о временной связи психического расстройства с проведенными “</w:t>
      </w:r>
      <w:proofErr w:type="spellStart"/>
      <w:r>
        <w:rPr>
          <w:rFonts w:ascii="Temes New Roman" w:hAnsi="Temes New Roman"/>
          <w:sz w:val="26"/>
          <w:szCs w:val="26"/>
        </w:rPr>
        <w:t>одитингами</w:t>
      </w:r>
      <w:proofErr w:type="spellEnd"/>
      <w:r>
        <w:rPr>
          <w:rFonts w:ascii="Temes New Roman" w:hAnsi="Temes New Roman"/>
          <w:sz w:val="26"/>
          <w:szCs w:val="26"/>
        </w:rPr>
        <w:t xml:space="preserve">”, суждение же о прямой или опосредованной причиной </w:t>
      </w:r>
      <w:proofErr w:type="gramStart"/>
      <w:r>
        <w:rPr>
          <w:rFonts w:ascii="Temes New Roman" w:hAnsi="Temes New Roman"/>
          <w:sz w:val="26"/>
          <w:szCs w:val="26"/>
        </w:rPr>
        <w:t>связи</w:t>
      </w:r>
      <w:proofErr w:type="gramEnd"/>
      <w:r>
        <w:rPr>
          <w:rFonts w:ascii="Temes New Roman" w:hAnsi="Temes New Roman"/>
          <w:sz w:val="26"/>
          <w:szCs w:val="26"/>
        </w:rPr>
        <w:t xml:space="preserve"> возможно установить только при получении дополнительных данных (история болезни, комплексное экспертное изучение се психического состояния). </w:t>
      </w:r>
      <w:r>
        <w:rPr>
          <w:rFonts w:ascii="Temes New Roman" w:hAnsi="Temes New Roman"/>
          <w:sz w:val="26"/>
          <w:szCs w:val="26"/>
        </w:rPr>
        <w:br/>
      </w:r>
      <w:r>
        <w:rPr>
          <w:rFonts w:ascii="Temes New Roman" w:hAnsi="Temes New Roman"/>
          <w:sz w:val="26"/>
          <w:szCs w:val="26"/>
        </w:rPr>
        <w:br/>
        <w:t xml:space="preserve">Представленные материалы о прохождении “Программы очищения” свидетельствуют о том, что согласие на ее прохождение дается добровольно после соответствующей психологической “обработки” клиентов. В условиях </w:t>
      </w:r>
      <w:r>
        <w:rPr>
          <w:rFonts w:ascii="Temes New Roman" w:hAnsi="Temes New Roman"/>
          <w:sz w:val="26"/>
          <w:szCs w:val="26"/>
        </w:rPr>
        <w:lastRenderedPageBreak/>
        <w:t xml:space="preserve">“Соглашения о принципах прохождения программы очищения” специально оговаривается, что клиент “добровольно согласился на прохождение религиозного обряда, известного как “Программа очищения”, направленного на духовное освобождение человека от разрушительного воздействия, которые оказывает наркотики, лекарства и токсины на духовную сущность”. В “Соглашение о принципах прохождения программы очищения” диктуются довольно жесткие условия. </w:t>
      </w:r>
      <w:proofErr w:type="gramStart"/>
      <w:r>
        <w:rPr>
          <w:rFonts w:ascii="Temes New Roman" w:hAnsi="Temes New Roman"/>
          <w:sz w:val="26"/>
          <w:szCs w:val="26"/>
        </w:rPr>
        <w:t>Лицо, решившееся пройти эту программу, расписывается не только в том, что добровольно участвует в программе очищения, но и “знает о потенциальной опасности прохождения этой Программы”, и соглашается “смириться с любым риском получения травмы, повреждения или ущерба” и при этом еще принимает на себя “ответственность за любые последствия” и “отказывается от компенсации морального и материального вреда, которое может возникнуть в ходе</w:t>
      </w:r>
      <w:proofErr w:type="gramEnd"/>
      <w:r>
        <w:rPr>
          <w:rFonts w:ascii="Temes New Roman" w:hAnsi="Temes New Roman"/>
          <w:sz w:val="26"/>
          <w:szCs w:val="26"/>
        </w:rPr>
        <w:t xml:space="preserve"> прохождения “Программы очищения”. </w:t>
      </w:r>
      <w:r>
        <w:rPr>
          <w:rFonts w:ascii="Temes New Roman" w:hAnsi="Temes New Roman"/>
          <w:sz w:val="26"/>
          <w:szCs w:val="26"/>
        </w:rPr>
        <w:br/>
      </w:r>
      <w:r>
        <w:rPr>
          <w:rFonts w:ascii="Temes New Roman" w:hAnsi="Temes New Roman"/>
          <w:sz w:val="26"/>
          <w:szCs w:val="26"/>
        </w:rPr>
        <w:br/>
        <w:t xml:space="preserve">В “Медицинской декларации для участия в программе очищения” пункт декларации №2 гласит: “Я понимаю, что “Программа очищения”, предназначенная для духовной помощи, не является медицинским лечением...”. </w:t>
      </w:r>
      <w:r>
        <w:rPr>
          <w:rFonts w:ascii="Temes New Roman" w:hAnsi="Temes New Roman"/>
          <w:sz w:val="26"/>
          <w:szCs w:val="26"/>
        </w:rPr>
        <w:br/>
      </w:r>
      <w:r>
        <w:rPr>
          <w:rFonts w:ascii="Temes New Roman" w:hAnsi="Temes New Roman"/>
          <w:sz w:val="26"/>
          <w:szCs w:val="26"/>
        </w:rPr>
        <w:br/>
        <w:t xml:space="preserve">Вместе с тем “Программа очищения” по </w:t>
      </w:r>
      <w:proofErr w:type="gramStart"/>
      <w:r>
        <w:rPr>
          <w:rFonts w:ascii="Temes New Roman" w:hAnsi="Temes New Roman"/>
          <w:sz w:val="26"/>
          <w:szCs w:val="26"/>
        </w:rPr>
        <w:t>сути</w:t>
      </w:r>
      <w:proofErr w:type="gramEnd"/>
      <w:r>
        <w:rPr>
          <w:rFonts w:ascii="Temes New Roman" w:hAnsi="Temes New Roman"/>
          <w:sz w:val="26"/>
          <w:szCs w:val="26"/>
        </w:rPr>
        <w:t xml:space="preserve"> представляет физические нагрузки в виде бега, продолжительного (несколько часов), пребывания в сауне с высокой температурой (более 80 гр.), приема массивных доз витаминов, в том числе препарата ниацин, не разрешенного к применению в России, то есть оказывает прямое физическое и биологическое воздействие на организм. </w:t>
      </w:r>
      <w:r>
        <w:rPr>
          <w:rFonts w:ascii="Temes New Roman" w:hAnsi="Temes New Roman"/>
          <w:sz w:val="26"/>
          <w:szCs w:val="26"/>
        </w:rPr>
        <w:br/>
      </w:r>
      <w:r>
        <w:rPr>
          <w:rFonts w:ascii="Temes New Roman" w:hAnsi="Temes New Roman"/>
          <w:sz w:val="26"/>
          <w:szCs w:val="26"/>
        </w:rPr>
        <w:br/>
        <w:t xml:space="preserve">Как видно из представленной документации, клиент перед приемом процедуры “очищения” осматривается врачом (специализация которого не указана), при этом фиксируются только рост, вес, артериальное давление крови - других данных врачебного обследования нет, нет также данных о психическом состоянии. Несмотря на скудность зафиксированных данных, на всех клиентов выносится стандартное врачебное заключение; “Нет никаких медицинских оснований считать, что он (она) не может проходить “Программу очищения”. Из представленных материалов также не известно, кто (специализация, должность) назначает, контролирует и корригирует дозировки и продолжительность курса проведения указанных методов воздействия на организм. </w:t>
      </w:r>
      <w:r>
        <w:rPr>
          <w:rFonts w:ascii="Temes New Roman" w:hAnsi="Temes New Roman"/>
          <w:sz w:val="26"/>
          <w:szCs w:val="26"/>
        </w:rPr>
        <w:br/>
      </w:r>
      <w:r>
        <w:rPr>
          <w:rFonts w:ascii="Temes New Roman" w:hAnsi="Temes New Roman"/>
          <w:sz w:val="26"/>
          <w:szCs w:val="26"/>
        </w:rPr>
        <w:br/>
        <w:t xml:space="preserve">В процессе реализации “Программы” заполняется “форма ежедневного отчета”, в которой отмечаются жалобы пациентов в сауне, при беге, реакции на ниацин. Как правило, все пациенты кроме жалоб соматического порядка предъявлялись жалобы астенического ряда (недомогание, головокружения, нарушения сна, головные боли), а некоторые на “затуманенное сознание” и “неясность мыслей”, апатию и аффективные расстройства. В отдельных случаях зафиксированы странные замечания клиентов; “Сегодня утром я поняла, что это тело опасно, в нем всегда было много боли и мало силы, стоит ли с ним возиться?” (Воробьева, 24.12.98). Однако все пациенты после прохождения “Программы очищения” положительно оценивали (без сравнения и конкретизации) ее результаты. </w:t>
      </w:r>
      <w:r>
        <w:rPr>
          <w:rFonts w:ascii="Temes New Roman" w:hAnsi="Temes New Roman"/>
          <w:sz w:val="26"/>
          <w:szCs w:val="26"/>
        </w:rPr>
        <w:br/>
      </w:r>
      <w:r>
        <w:rPr>
          <w:rFonts w:ascii="Temes New Roman" w:hAnsi="Temes New Roman"/>
          <w:sz w:val="26"/>
          <w:szCs w:val="26"/>
        </w:rPr>
        <w:br/>
        <w:t xml:space="preserve">По мнению Л.Б. Лазебника, ни в одном случае из 7 представленных на экспертизу не была представлена медицинская документация, подтверждающая наличие </w:t>
      </w:r>
      <w:r>
        <w:rPr>
          <w:rFonts w:ascii="Temes New Roman" w:hAnsi="Temes New Roman"/>
          <w:sz w:val="26"/>
          <w:szCs w:val="26"/>
        </w:rPr>
        <w:lastRenderedPageBreak/>
        <w:t xml:space="preserve">показаний к проведению терапии препаратом “ниацин”, отсутствует также документальное подтверждение отсутствия противопоказаний к терапии. </w:t>
      </w:r>
      <w:proofErr w:type="gramStart"/>
      <w:r>
        <w:rPr>
          <w:rFonts w:ascii="Temes New Roman" w:hAnsi="Temes New Roman"/>
          <w:sz w:val="26"/>
          <w:szCs w:val="26"/>
        </w:rPr>
        <w:t>Появление жалоб на кожный зуд, покраснение кожных покровов, которые были отмечены во всех семи случаях, а также присоединение жалоб, которые, судя по всему, свидетельствовали об обострении имеющихся у пациентов хронических заболеваний, наличие которых не было верифицировано в процессе решения вопроса о назначении ниацина, не приводили к рекомендуемой в таких случаях отмене препарата или снижению его дозы.</w:t>
      </w:r>
      <w:proofErr w:type="gramEnd"/>
      <w:r>
        <w:rPr>
          <w:rFonts w:ascii="Temes New Roman" w:hAnsi="Temes New Roman"/>
          <w:sz w:val="26"/>
          <w:szCs w:val="26"/>
        </w:rPr>
        <w:t xml:space="preserve"> Ни один из пациентов, у которых отмечались вышеуказанные симптомы, не получил рекомендации пройти обследование в медицинском учреждении. </w:t>
      </w:r>
      <w:r>
        <w:rPr>
          <w:rFonts w:ascii="Temes New Roman" w:hAnsi="Temes New Roman"/>
          <w:sz w:val="26"/>
          <w:szCs w:val="26"/>
        </w:rPr>
        <w:br/>
      </w:r>
      <w:r>
        <w:rPr>
          <w:rFonts w:ascii="Temes New Roman" w:hAnsi="Temes New Roman"/>
          <w:sz w:val="26"/>
          <w:szCs w:val="26"/>
        </w:rPr>
        <w:br/>
        <w:t xml:space="preserve">Таким образом, в представленных экспертам материалах не содержатся данные о показаниях к применению “Программы очищения”. Тщательно и подробно оговоренные договорные отношения, исключающие иск по поводу возникновения различных форм расстройств и ущерба здоровью, </w:t>
      </w:r>
      <w:proofErr w:type="gramStart"/>
      <w:r>
        <w:rPr>
          <w:rFonts w:ascii="Temes New Roman" w:hAnsi="Temes New Roman"/>
          <w:sz w:val="26"/>
          <w:szCs w:val="26"/>
        </w:rPr>
        <w:t>сами</w:t>
      </w:r>
      <w:proofErr w:type="gramEnd"/>
      <w:r>
        <w:rPr>
          <w:rFonts w:ascii="Temes New Roman" w:hAnsi="Temes New Roman"/>
          <w:sz w:val="26"/>
          <w:szCs w:val="26"/>
        </w:rPr>
        <w:t xml:space="preserve"> но себе указывают на возможность их развития. По мнению экспертов, указанный риск здоровью особенно значим при отсутствии необходимого предварительного и текущего медицинского контроля. </w:t>
      </w:r>
      <w:proofErr w:type="gramStart"/>
      <w:r>
        <w:rPr>
          <w:rFonts w:ascii="Temes New Roman" w:hAnsi="Temes New Roman"/>
          <w:sz w:val="26"/>
          <w:szCs w:val="26"/>
        </w:rPr>
        <w:t xml:space="preserve">Все это указывает на явное нарушение Приказа </w:t>
      </w:r>
      <w:proofErr w:type="spellStart"/>
      <w:r>
        <w:rPr>
          <w:rFonts w:ascii="Temes New Roman" w:hAnsi="Temes New Roman"/>
          <w:sz w:val="26"/>
          <w:szCs w:val="26"/>
        </w:rPr>
        <w:t>Минздравмедпрома</w:t>
      </w:r>
      <w:proofErr w:type="spellEnd"/>
      <w:r>
        <w:rPr>
          <w:rFonts w:ascii="Temes New Roman" w:hAnsi="Temes New Roman"/>
          <w:sz w:val="26"/>
          <w:szCs w:val="26"/>
        </w:rPr>
        <w:t xml:space="preserve"> от 19.06.96. №254 о “Не допущении пропаганды и использования методов </w:t>
      </w:r>
      <w:proofErr w:type="spellStart"/>
      <w:r>
        <w:rPr>
          <w:rFonts w:ascii="Temes New Roman" w:hAnsi="Temes New Roman"/>
          <w:sz w:val="26"/>
          <w:szCs w:val="26"/>
        </w:rPr>
        <w:t>детоксикации</w:t>
      </w:r>
      <w:proofErr w:type="spellEnd"/>
      <w:r>
        <w:rPr>
          <w:rFonts w:ascii="Temes New Roman" w:hAnsi="Temes New Roman"/>
          <w:sz w:val="26"/>
          <w:szCs w:val="26"/>
        </w:rPr>
        <w:t xml:space="preserve">, иных вытекающих из учения </w:t>
      </w:r>
      <w:proofErr w:type="spellStart"/>
      <w:r>
        <w:rPr>
          <w:rFonts w:ascii="Temes New Roman" w:hAnsi="Temes New Roman"/>
          <w:sz w:val="26"/>
          <w:szCs w:val="26"/>
        </w:rPr>
        <w:t>Р.Хаббарда</w:t>
      </w:r>
      <w:proofErr w:type="spellEnd"/>
      <w:r>
        <w:rPr>
          <w:rFonts w:ascii="Temes New Roman" w:hAnsi="Temes New Roman"/>
          <w:sz w:val="26"/>
          <w:szCs w:val="26"/>
        </w:rPr>
        <w:t xml:space="preserve"> методов </w:t>
      </w:r>
      <w:proofErr w:type="spellStart"/>
      <w:r>
        <w:rPr>
          <w:rFonts w:ascii="Temes New Roman" w:hAnsi="Temes New Roman"/>
          <w:sz w:val="26"/>
          <w:szCs w:val="26"/>
        </w:rPr>
        <w:t>саентологии</w:t>
      </w:r>
      <w:proofErr w:type="spellEnd"/>
      <w:r>
        <w:rPr>
          <w:rFonts w:ascii="Temes New Roman" w:hAnsi="Temes New Roman"/>
          <w:sz w:val="26"/>
          <w:szCs w:val="26"/>
        </w:rPr>
        <w:t xml:space="preserve"> и </w:t>
      </w:r>
      <w:proofErr w:type="spellStart"/>
      <w:r>
        <w:rPr>
          <w:rFonts w:ascii="Temes New Roman" w:hAnsi="Temes New Roman"/>
          <w:sz w:val="26"/>
          <w:szCs w:val="26"/>
        </w:rPr>
        <w:t>дианетики</w:t>
      </w:r>
      <w:proofErr w:type="spellEnd"/>
      <w:r>
        <w:rPr>
          <w:rFonts w:ascii="Temes New Roman" w:hAnsi="Temes New Roman"/>
          <w:sz w:val="26"/>
          <w:szCs w:val="26"/>
        </w:rPr>
        <w:t xml:space="preserve"> в практике здравоохранения” </w:t>
      </w:r>
      <w:r>
        <w:rPr>
          <w:rFonts w:ascii="Temes New Roman" w:hAnsi="Temes New Roman"/>
          <w:sz w:val="26"/>
          <w:szCs w:val="26"/>
        </w:rPr>
        <w:br/>
      </w:r>
      <w:r>
        <w:rPr>
          <w:rFonts w:ascii="Temes New Roman" w:hAnsi="Temes New Roman"/>
          <w:sz w:val="26"/>
          <w:szCs w:val="26"/>
        </w:rPr>
        <w:br/>
      </w:r>
      <w:r>
        <w:rPr>
          <w:rFonts w:ascii="Temes New Roman" w:hAnsi="Temes New Roman"/>
          <w:b/>
          <w:bCs/>
          <w:sz w:val="26"/>
          <w:szCs w:val="26"/>
        </w:rPr>
        <w:t xml:space="preserve">Экспертное заключение комплексной комиссии: применение методик, используемых в Гуманитарном Центре </w:t>
      </w:r>
      <w:proofErr w:type="spellStart"/>
      <w:r>
        <w:rPr>
          <w:rFonts w:ascii="Temes New Roman" w:hAnsi="Temes New Roman"/>
          <w:b/>
          <w:bCs/>
          <w:sz w:val="26"/>
          <w:szCs w:val="26"/>
        </w:rPr>
        <w:t>Хаббарда</w:t>
      </w:r>
      <w:proofErr w:type="spellEnd"/>
      <w:r>
        <w:rPr>
          <w:rFonts w:ascii="Temes New Roman" w:hAnsi="Temes New Roman"/>
          <w:b/>
          <w:bCs/>
          <w:sz w:val="26"/>
          <w:szCs w:val="26"/>
        </w:rPr>
        <w:t xml:space="preserve"> и </w:t>
      </w:r>
      <w:proofErr w:type="spellStart"/>
      <w:r>
        <w:rPr>
          <w:rFonts w:ascii="Temes New Roman" w:hAnsi="Temes New Roman"/>
          <w:b/>
          <w:bCs/>
          <w:sz w:val="26"/>
          <w:szCs w:val="26"/>
        </w:rPr>
        <w:t>саентологической</w:t>
      </w:r>
      <w:proofErr w:type="spellEnd"/>
      <w:r>
        <w:rPr>
          <w:rFonts w:ascii="Temes New Roman" w:hAnsi="Temes New Roman"/>
          <w:b/>
          <w:bCs/>
          <w:sz w:val="26"/>
          <w:szCs w:val="26"/>
        </w:rPr>
        <w:t xml:space="preserve"> Церкви Москвы, может причинить вред здоровью.</w:t>
      </w:r>
      <w:proofErr w:type="gramEnd"/>
      <w:r>
        <w:rPr>
          <w:rFonts w:ascii="Temes New Roman" w:hAnsi="Temes New Roman"/>
          <w:sz w:val="26"/>
          <w:szCs w:val="26"/>
        </w:rPr>
        <w:t xml:space="preserve"> </w:t>
      </w:r>
      <w:r>
        <w:rPr>
          <w:rFonts w:ascii="Temes New Roman" w:hAnsi="Temes New Roman"/>
          <w:sz w:val="26"/>
          <w:szCs w:val="26"/>
        </w:rPr>
        <w:br/>
      </w:r>
      <w:r>
        <w:rPr>
          <w:rFonts w:ascii="Temes New Roman" w:hAnsi="Temes New Roman"/>
          <w:sz w:val="26"/>
          <w:szCs w:val="26"/>
        </w:rPr>
        <w:br/>
      </w:r>
      <w:r>
        <w:rPr>
          <w:rFonts w:ascii="Temes New Roman" w:hAnsi="Temes New Roman"/>
          <w:i/>
          <w:iCs/>
          <w:sz w:val="26"/>
          <w:szCs w:val="26"/>
        </w:rPr>
        <w:t xml:space="preserve">Руководитель отдела ГНЦ им. В.П. Сербского, доктор </w:t>
      </w:r>
      <w:proofErr w:type="spellStart"/>
      <w:r>
        <w:rPr>
          <w:rFonts w:ascii="Temes New Roman" w:hAnsi="Temes New Roman"/>
          <w:i/>
          <w:iCs/>
          <w:sz w:val="26"/>
          <w:szCs w:val="26"/>
        </w:rPr>
        <w:t>мед</w:t>
      </w:r>
      <w:proofErr w:type="gramStart"/>
      <w:r>
        <w:rPr>
          <w:rFonts w:ascii="Temes New Roman" w:hAnsi="Temes New Roman"/>
          <w:i/>
          <w:iCs/>
          <w:sz w:val="26"/>
          <w:szCs w:val="26"/>
        </w:rPr>
        <w:t>.н</w:t>
      </w:r>
      <w:proofErr w:type="gramEnd"/>
      <w:r>
        <w:rPr>
          <w:rFonts w:ascii="Temes New Roman" w:hAnsi="Temes New Roman"/>
          <w:i/>
          <w:iCs/>
          <w:sz w:val="26"/>
          <w:szCs w:val="26"/>
        </w:rPr>
        <w:t>аук</w:t>
      </w:r>
      <w:proofErr w:type="spellEnd"/>
      <w:r>
        <w:rPr>
          <w:rFonts w:ascii="Temes New Roman" w:hAnsi="Temes New Roman"/>
          <w:i/>
          <w:iCs/>
          <w:sz w:val="26"/>
          <w:szCs w:val="26"/>
        </w:rPr>
        <w:t xml:space="preserve">, проф. </w:t>
      </w:r>
      <w:proofErr w:type="spellStart"/>
      <w:r>
        <w:rPr>
          <w:rFonts w:ascii="Temes New Roman" w:hAnsi="Temes New Roman"/>
          <w:i/>
          <w:iCs/>
          <w:sz w:val="26"/>
          <w:szCs w:val="26"/>
        </w:rPr>
        <w:t>Ф.В.Кондратьев</w:t>
      </w:r>
      <w:proofErr w:type="spellEnd"/>
      <w:r>
        <w:rPr>
          <w:rFonts w:ascii="Temes New Roman" w:hAnsi="Temes New Roman"/>
          <w:i/>
          <w:iCs/>
          <w:sz w:val="26"/>
          <w:szCs w:val="26"/>
        </w:rPr>
        <w:t xml:space="preserve">. </w:t>
      </w:r>
      <w:r>
        <w:rPr>
          <w:rFonts w:ascii="Temes New Roman" w:hAnsi="Temes New Roman"/>
          <w:i/>
          <w:iCs/>
          <w:sz w:val="26"/>
          <w:szCs w:val="26"/>
        </w:rPr>
        <w:br/>
        <w:t xml:space="preserve">Главный терапевт Комитета здравоохранения г. Москвы, доктор </w:t>
      </w:r>
      <w:proofErr w:type="spellStart"/>
      <w:r>
        <w:rPr>
          <w:rFonts w:ascii="Temes New Roman" w:hAnsi="Temes New Roman"/>
          <w:i/>
          <w:iCs/>
          <w:sz w:val="26"/>
          <w:szCs w:val="26"/>
        </w:rPr>
        <w:t>мед</w:t>
      </w:r>
      <w:proofErr w:type="gramStart"/>
      <w:r>
        <w:rPr>
          <w:rFonts w:ascii="Temes New Roman" w:hAnsi="Temes New Roman"/>
          <w:i/>
          <w:iCs/>
          <w:sz w:val="26"/>
          <w:szCs w:val="26"/>
        </w:rPr>
        <w:t>.н</w:t>
      </w:r>
      <w:proofErr w:type="gramEnd"/>
      <w:r>
        <w:rPr>
          <w:rFonts w:ascii="Temes New Roman" w:hAnsi="Temes New Roman"/>
          <w:i/>
          <w:iCs/>
          <w:sz w:val="26"/>
          <w:szCs w:val="26"/>
        </w:rPr>
        <w:t>аук</w:t>
      </w:r>
      <w:proofErr w:type="spellEnd"/>
      <w:r>
        <w:rPr>
          <w:rFonts w:ascii="Temes New Roman" w:hAnsi="Temes New Roman"/>
          <w:i/>
          <w:iCs/>
          <w:sz w:val="26"/>
          <w:szCs w:val="26"/>
        </w:rPr>
        <w:t xml:space="preserve">, проф. </w:t>
      </w:r>
      <w:proofErr w:type="spellStart"/>
      <w:r>
        <w:rPr>
          <w:rFonts w:ascii="Temes New Roman" w:hAnsi="Temes New Roman"/>
          <w:i/>
          <w:iCs/>
          <w:sz w:val="26"/>
          <w:szCs w:val="26"/>
        </w:rPr>
        <w:t>Л.Б.Лазебник</w:t>
      </w:r>
      <w:proofErr w:type="spellEnd"/>
      <w:r>
        <w:rPr>
          <w:rFonts w:ascii="Temes New Roman" w:hAnsi="Temes New Roman"/>
          <w:i/>
          <w:iCs/>
          <w:sz w:val="26"/>
          <w:szCs w:val="26"/>
        </w:rPr>
        <w:t xml:space="preserve">. </w:t>
      </w:r>
      <w:r>
        <w:rPr>
          <w:rFonts w:ascii="Temes New Roman" w:hAnsi="Temes New Roman"/>
          <w:i/>
          <w:iCs/>
          <w:sz w:val="26"/>
          <w:szCs w:val="26"/>
        </w:rPr>
        <w:br/>
        <w:t xml:space="preserve">Главный психотерапевт Комитета здравоохранения </w:t>
      </w:r>
      <w:proofErr w:type="spellStart"/>
      <w:r>
        <w:rPr>
          <w:rFonts w:ascii="Temes New Roman" w:hAnsi="Temes New Roman"/>
          <w:i/>
          <w:iCs/>
          <w:sz w:val="26"/>
          <w:szCs w:val="26"/>
        </w:rPr>
        <w:t>г</w:t>
      </w:r>
      <w:proofErr w:type="gramStart"/>
      <w:r>
        <w:rPr>
          <w:rFonts w:ascii="Temes New Roman" w:hAnsi="Temes New Roman"/>
          <w:i/>
          <w:iCs/>
          <w:sz w:val="26"/>
          <w:szCs w:val="26"/>
        </w:rPr>
        <w:t>.М</w:t>
      </w:r>
      <w:proofErr w:type="gramEnd"/>
      <w:r>
        <w:rPr>
          <w:rFonts w:ascii="Temes New Roman" w:hAnsi="Temes New Roman"/>
          <w:i/>
          <w:iCs/>
          <w:sz w:val="26"/>
          <w:szCs w:val="26"/>
        </w:rPr>
        <w:t>осквы</w:t>
      </w:r>
      <w:proofErr w:type="spellEnd"/>
      <w:r>
        <w:rPr>
          <w:rFonts w:ascii="Temes New Roman" w:hAnsi="Temes New Roman"/>
          <w:i/>
          <w:iCs/>
          <w:sz w:val="26"/>
          <w:szCs w:val="26"/>
        </w:rPr>
        <w:t xml:space="preserve">, </w:t>
      </w:r>
      <w:proofErr w:type="spellStart"/>
      <w:r>
        <w:rPr>
          <w:rFonts w:ascii="Temes New Roman" w:hAnsi="Temes New Roman"/>
          <w:i/>
          <w:iCs/>
          <w:sz w:val="26"/>
          <w:szCs w:val="26"/>
        </w:rPr>
        <w:t>канд.мед.наук</w:t>
      </w:r>
      <w:proofErr w:type="spellEnd"/>
      <w:r>
        <w:rPr>
          <w:rFonts w:ascii="Temes New Roman" w:hAnsi="Temes New Roman"/>
          <w:i/>
          <w:iCs/>
          <w:sz w:val="26"/>
          <w:szCs w:val="26"/>
        </w:rPr>
        <w:t xml:space="preserve">, доцент </w:t>
      </w:r>
      <w:proofErr w:type="spellStart"/>
      <w:r>
        <w:rPr>
          <w:rFonts w:ascii="Temes New Roman" w:hAnsi="Temes New Roman"/>
          <w:i/>
          <w:iCs/>
          <w:sz w:val="26"/>
          <w:szCs w:val="26"/>
        </w:rPr>
        <w:t>Ю.П.Бойко</w:t>
      </w:r>
      <w:proofErr w:type="spellEnd"/>
      <w:r>
        <w:rPr>
          <w:rFonts w:ascii="Temes New Roman" w:hAnsi="Temes New Roman"/>
          <w:i/>
          <w:iCs/>
          <w:sz w:val="26"/>
          <w:szCs w:val="26"/>
        </w:rPr>
        <w:t xml:space="preserve">. </w:t>
      </w:r>
      <w:r>
        <w:rPr>
          <w:rFonts w:ascii="Temes New Roman" w:hAnsi="Temes New Roman"/>
          <w:i/>
          <w:iCs/>
          <w:sz w:val="26"/>
          <w:szCs w:val="26"/>
        </w:rPr>
        <w:br/>
        <w:t xml:space="preserve">Старший научный сотрудник ГНЦ им. В.П. </w:t>
      </w:r>
      <w:proofErr w:type="spellStart"/>
      <w:r>
        <w:rPr>
          <w:rFonts w:ascii="Temes New Roman" w:hAnsi="Temes New Roman"/>
          <w:i/>
          <w:iCs/>
          <w:sz w:val="26"/>
          <w:szCs w:val="26"/>
        </w:rPr>
        <w:t>Сербского</w:t>
      </w:r>
      <w:proofErr w:type="gramStart"/>
      <w:r>
        <w:rPr>
          <w:rFonts w:ascii="Temes New Roman" w:hAnsi="Temes New Roman"/>
          <w:i/>
          <w:iCs/>
          <w:sz w:val="26"/>
          <w:szCs w:val="26"/>
        </w:rPr>
        <w:t>,к</w:t>
      </w:r>
      <w:proofErr w:type="gramEnd"/>
      <w:r>
        <w:rPr>
          <w:rFonts w:ascii="Temes New Roman" w:hAnsi="Temes New Roman"/>
          <w:i/>
          <w:iCs/>
          <w:sz w:val="26"/>
          <w:szCs w:val="26"/>
        </w:rPr>
        <w:t>анд</w:t>
      </w:r>
      <w:proofErr w:type="spellEnd"/>
      <w:r>
        <w:rPr>
          <w:rFonts w:ascii="Temes New Roman" w:hAnsi="Temes New Roman"/>
          <w:i/>
          <w:iCs/>
          <w:sz w:val="26"/>
          <w:szCs w:val="26"/>
        </w:rPr>
        <w:t xml:space="preserve">. мед. Наук </w:t>
      </w:r>
      <w:proofErr w:type="spellStart"/>
      <w:r>
        <w:rPr>
          <w:rFonts w:ascii="Temes New Roman" w:hAnsi="Temes New Roman"/>
          <w:i/>
          <w:iCs/>
          <w:sz w:val="26"/>
          <w:szCs w:val="26"/>
        </w:rPr>
        <w:t>В.Г.Василевский</w:t>
      </w:r>
      <w:proofErr w:type="spellEnd"/>
      <w:r>
        <w:rPr>
          <w:rFonts w:ascii="Temes New Roman" w:hAnsi="Temes New Roman"/>
          <w:i/>
          <w:iCs/>
          <w:sz w:val="26"/>
          <w:szCs w:val="26"/>
        </w:rPr>
        <w:t xml:space="preserve">. </w:t>
      </w:r>
      <w:r>
        <w:rPr>
          <w:rFonts w:ascii="Temes New Roman" w:hAnsi="Temes New Roman"/>
          <w:i/>
          <w:iCs/>
          <w:sz w:val="26"/>
          <w:szCs w:val="26"/>
        </w:rPr>
        <w:br/>
        <w:t xml:space="preserve">Старший научный сотрудник ГНЦ им. В.П. </w:t>
      </w:r>
      <w:proofErr w:type="gramStart"/>
      <w:r>
        <w:rPr>
          <w:rFonts w:ascii="Temes New Roman" w:hAnsi="Temes New Roman"/>
          <w:i/>
          <w:iCs/>
          <w:sz w:val="26"/>
          <w:szCs w:val="26"/>
        </w:rPr>
        <w:t>Сербского</w:t>
      </w:r>
      <w:proofErr w:type="gramEnd"/>
      <w:r>
        <w:rPr>
          <w:rFonts w:ascii="Temes New Roman" w:hAnsi="Temes New Roman"/>
          <w:i/>
          <w:iCs/>
          <w:sz w:val="26"/>
          <w:szCs w:val="26"/>
        </w:rPr>
        <w:t xml:space="preserve">, канд. мед. Наук </w:t>
      </w:r>
      <w:proofErr w:type="spellStart"/>
      <w:r>
        <w:rPr>
          <w:rFonts w:ascii="Temes New Roman" w:hAnsi="Temes New Roman"/>
          <w:i/>
          <w:iCs/>
          <w:sz w:val="26"/>
          <w:szCs w:val="26"/>
        </w:rPr>
        <w:t>Т.А.Смирнова</w:t>
      </w:r>
      <w:proofErr w:type="spellEnd"/>
      <w:r>
        <w:rPr>
          <w:rFonts w:ascii="Temes New Roman" w:hAnsi="Temes New Roman"/>
          <w:i/>
          <w:iCs/>
          <w:sz w:val="26"/>
          <w:szCs w:val="26"/>
        </w:rPr>
        <w:t xml:space="preserve">. </w:t>
      </w:r>
      <w:r>
        <w:rPr>
          <w:rFonts w:ascii="Temes New Roman" w:hAnsi="Temes New Roman"/>
          <w:i/>
          <w:iCs/>
          <w:sz w:val="26"/>
          <w:szCs w:val="26"/>
        </w:rPr>
        <w:br/>
        <w:t xml:space="preserve">Заведующий городским организационно-методическим отделом по психотерапии и медицинской психологии Комитета здравоохранения </w:t>
      </w:r>
      <w:proofErr w:type="spellStart"/>
      <w:r>
        <w:rPr>
          <w:rFonts w:ascii="Temes New Roman" w:hAnsi="Temes New Roman"/>
          <w:i/>
          <w:iCs/>
          <w:sz w:val="26"/>
          <w:szCs w:val="26"/>
        </w:rPr>
        <w:t>г</w:t>
      </w:r>
      <w:proofErr w:type="gramStart"/>
      <w:r>
        <w:rPr>
          <w:rFonts w:ascii="Temes New Roman" w:hAnsi="Temes New Roman"/>
          <w:i/>
          <w:iCs/>
          <w:sz w:val="26"/>
          <w:szCs w:val="26"/>
        </w:rPr>
        <w:t>.М</w:t>
      </w:r>
      <w:proofErr w:type="gramEnd"/>
      <w:r>
        <w:rPr>
          <w:rFonts w:ascii="Temes New Roman" w:hAnsi="Temes New Roman"/>
          <w:i/>
          <w:iCs/>
          <w:sz w:val="26"/>
          <w:szCs w:val="26"/>
        </w:rPr>
        <w:t>осквы</w:t>
      </w:r>
      <w:proofErr w:type="spellEnd"/>
      <w:r>
        <w:rPr>
          <w:rFonts w:ascii="Temes New Roman" w:hAnsi="Temes New Roman"/>
          <w:i/>
          <w:iCs/>
          <w:sz w:val="26"/>
          <w:szCs w:val="26"/>
        </w:rPr>
        <w:t xml:space="preserve">, </w:t>
      </w:r>
      <w:proofErr w:type="spellStart"/>
      <w:r>
        <w:rPr>
          <w:rFonts w:ascii="Temes New Roman" w:hAnsi="Temes New Roman"/>
          <w:i/>
          <w:iCs/>
          <w:sz w:val="26"/>
          <w:szCs w:val="26"/>
        </w:rPr>
        <w:t>Н.Е.Кыров</w:t>
      </w:r>
      <w:proofErr w:type="spellEnd"/>
      <w:r>
        <w:rPr>
          <w:rFonts w:ascii="Temes New Roman" w:hAnsi="Temes New Roman"/>
          <w:i/>
          <w:iCs/>
          <w:sz w:val="26"/>
          <w:szCs w:val="26"/>
        </w:rPr>
        <w:t xml:space="preserve">. </w:t>
      </w:r>
      <w:r>
        <w:rPr>
          <w:rFonts w:ascii="Temes New Roman" w:hAnsi="Temes New Roman"/>
          <w:i/>
          <w:iCs/>
          <w:sz w:val="26"/>
          <w:szCs w:val="26"/>
        </w:rPr>
        <w:br/>
        <w:t xml:space="preserve">Врач-психиатр экспертного отделения ГНЦ </w:t>
      </w:r>
      <w:proofErr w:type="spellStart"/>
      <w:r>
        <w:rPr>
          <w:rFonts w:ascii="Temes New Roman" w:hAnsi="Temes New Roman"/>
          <w:i/>
          <w:iCs/>
          <w:sz w:val="26"/>
          <w:szCs w:val="26"/>
        </w:rPr>
        <w:t>им.В.П.Сербского</w:t>
      </w:r>
      <w:proofErr w:type="gramStart"/>
      <w:r>
        <w:rPr>
          <w:rFonts w:ascii="Temes New Roman" w:hAnsi="Temes New Roman"/>
          <w:i/>
          <w:iCs/>
          <w:sz w:val="26"/>
          <w:szCs w:val="26"/>
        </w:rPr>
        <w:t>,И</w:t>
      </w:r>
      <w:proofErr w:type="gramEnd"/>
      <w:r>
        <w:rPr>
          <w:rFonts w:ascii="Temes New Roman" w:hAnsi="Temes New Roman"/>
          <w:i/>
          <w:iCs/>
          <w:sz w:val="26"/>
          <w:szCs w:val="26"/>
        </w:rPr>
        <w:t>.Г.Виноградов</w:t>
      </w:r>
      <w:proofErr w:type="spellEnd"/>
      <w:r>
        <w:rPr>
          <w:rFonts w:ascii="Temes New Roman" w:hAnsi="Temes New Roman"/>
          <w:i/>
          <w:iCs/>
          <w:sz w:val="26"/>
          <w:szCs w:val="26"/>
        </w:rPr>
        <w:t>.</w:t>
      </w:r>
      <w:r>
        <w:rPr>
          <w:rFonts w:ascii="Temes New Roman" w:hAnsi="Temes New Roman"/>
          <w:sz w:val="26"/>
          <w:szCs w:val="26"/>
        </w:rPr>
        <w:t xml:space="preserve"> </w:t>
      </w:r>
    </w:p>
    <w:p w:rsidR="00F41A93" w:rsidRDefault="00F41A93"/>
    <w:sectPr w:rsidR="00F41A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emes New 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4B4"/>
    <w:rsid w:val="006B74B4"/>
    <w:rsid w:val="00EA2202"/>
    <w:rsid w:val="00F41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2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A220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2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A22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3771</Words>
  <Characters>21497</Characters>
  <Application>Microsoft Office Word</Application>
  <DocSecurity>0</DocSecurity>
  <Lines>179</Lines>
  <Paragraphs>50</Paragraphs>
  <ScaleCrop>false</ScaleCrop>
  <Company>*</Company>
  <LinksUpToDate>false</LinksUpToDate>
  <CharactersWithSpaces>25218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2012-12-04T06:47:00Z</dcterms:created>
  <dcterms:modified xsi:type="dcterms:W3CDTF">2012-12-04T06:47:00Z</dcterms:modified>
</cp:coreProperties>
</file>